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D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  <w:r w:rsidRPr="009A7B7B">
        <w:rPr>
          <w:sz w:val="28"/>
          <w:szCs w:val="28"/>
          <w:lang w:val="uk-UA"/>
        </w:rPr>
        <w:t>Міністерство аграрної політики та продовольства України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  <w:proofErr w:type="spellStart"/>
      <w:r w:rsidRPr="009A7B7B">
        <w:rPr>
          <w:sz w:val="28"/>
          <w:szCs w:val="28"/>
          <w:lang w:val="uk-UA"/>
        </w:rPr>
        <w:t>Мигійський</w:t>
      </w:r>
      <w:proofErr w:type="spellEnd"/>
      <w:r w:rsidRPr="009A7B7B">
        <w:rPr>
          <w:sz w:val="28"/>
          <w:szCs w:val="28"/>
          <w:lang w:val="uk-UA"/>
        </w:rPr>
        <w:t xml:space="preserve"> коледж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  <w:r w:rsidRPr="009A7B7B">
        <w:rPr>
          <w:sz w:val="28"/>
          <w:szCs w:val="28"/>
          <w:lang w:val="uk-UA"/>
        </w:rPr>
        <w:t>Миколаївського національного аграрного університету.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b/>
          <w:sz w:val="44"/>
          <w:szCs w:val="28"/>
          <w:lang w:val="uk-UA"/>
        </w:rPr>
      </w:pPr>
      <w:r w:rsidRPr="00EF2379">
        <w:rPr>
          <w:b/>
          <w:sz w:val="44"/>
          <w:szCs w:val="28"/>
          <w:lang w:val="uk-UA"/>
        </w:rPr>
        <w:t>Методичні рекомендації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 w:rsidRPr="00EF2379">
        <w:rPr>
          <w:b/>
          <w:sz w:val="32"/>
          <w:szCs w:val="28"/>
          <w:lang w:val="uk-UA"/>
        </w:rPr>
        <w:t>для виконання курсової роботи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 w:rsidRPr="00EF2379">
        <w:rPr>
          <w:b/>
          <w:sz w:val="32"/>
          <w:szCs w:val="28"/>
          <w:lang w:val="uk-UA"/>
        </w:rPr>
        <w:t>з навчальної дисципліни: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 w:rsidRPr="00EF2379">
        <w:rPr>
          <w:b/>
          <w:sz w:val="32"/>
          <w:szCs w:val="28"/>
          <w:lang w:val="uk-UA"/>
        </w:rPr>
        <w:t>«Технологія виробництва продукції рослинництва»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 w:rsidRPr="00EF2379">
        <w:rPr>
          <w:b/>
          <w:sz w:val="32"/>
          <w:szCs w:val="28"/>
          <w:lang w:val="uk-UA"/>
        </w:rPr>
        <w:t>студентам денної та заочної форм навчання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 w:rsidRPr="00EF2379">
        <w:rPr>
          <w:b/>
          <w:sz w:val="32"/>
          <w:szCs w:val="28"/>
          <w:lang w:val="uk-UA"/>
        </w:rPr>
        <w:t xml:space="preserve">спеціальності </w:t>
      </w:r>
      <w:r w:rsidR="008844CC">
        <w:rPr>
          <w:b/>
          <w:sz w:val="32"/>
          <w:szCs w:val="28"/>
          <w:lang w:val="uk-UA"/>
        </w:rPr>
        <w:t>201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 w:rsidRPr="00EF2379">
        <w:rPr>
          <w:b/>
          <w:sz w:val="32"/>
          <w:szCs w:val="28"/>
          <w:lang w:val="uk-UA"/>
        </w:rPr>
        <w:t>«</w:t>
      </w:r>
      <w:r w:rsidR="008844CC">
        <w:rPr>
          <w:b/>
          <w:sz w:val="32"/>
          <w:szCs w:val="28"/>
          <w:lang w:val="uk-UA"/>
        </w:rPr>
        <w:t>Агрономія</w:t>
      </w:r>
      <w:r w:rsidRPr="00EF2379">
        <w:rPr>
          <w:b/>
          <w:sz w:val="32"/>
          <w:szCs w:val="28"/>
          <w:lang w:val="uk-UA"/>
        </w:rPr>
        <w:t>»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sz w:val="32"/>
          <w:szCs w:val="28"/>
          <w:lang w:val="uk-UA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sz w:val="32"/>
          <w:szCs w:val="28"/>
          <w:lang w:val="uk-UA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sz w:val="32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sz w:val="28"/>
          <w:szCs w:val="28"/>
          <w:lang w:val="uk-UA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center"/>
        <w:rPr>
          <w:szCs w:val="32"/>
          <w:lang w:val="uk-UA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  <w:r w:rsidRPr="00EF2379">
        <w:rPr>
          <w:szCs w:val="32"/>
        </w:rPr>
        <w:t>УДК</w:t>
      </w:r>
      <w:r w:rsidRPr="00EF2379">
        <w:rPr>
          <w:szCs w:val="32"/>
          <w:lang w:val="uk-UA"/>
        </w:rPr>
        <w:t xml:space="preserve"> 63</w:t>
      </w:r>
      <w:r>
        <w:rPr>
          <w:szCs w:val="32"/>
          <w:lang w:val="uk-UA"/>
        </w:rPr>
        <w:t>1</w:t>
      </w:r>
      <w:r w:rsidRPr="00EF2379">
        <w:rPr>
          <w:szCs w:val="32"/>
          <w:lang w:val="uk-UA"/>
        </w:rPr>
        <w:t>.</w:t>
      </w:r>
      <w:r>
        <w:rPr>
          <w:szCs w:val="32"/>
          <w:lang w:val="uk-UA"/>
        </w:rPr>
        <w:t>56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</w:rPr>
      </w:pPr>
      <w:proofErr w:type="spellStart"/>
      <w:r w:rsidRPr="00EF2379">
        <w:rPr>
          <w:szCs w:val="32"/>
        </w:rPr>
        <w:t>Укладачі</w:t>
      </w:r>
      <w:proofErr w:type="spellEnd"/>
      <w:r w:rsidRPr="00EF2379">
        <w:rPr>
          <w:szCs w:val="32"/>
        </w:rPr>
        <w:t xml:space="preserve">: 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  <w:r w:rsidRPr="00EF2379">
        <w:rPr>
          <w:b/>
          <w:szCs w:val="32"/>
          <w:lang w:val="uk-UA"/>
        </w:rPr>
        <w:t>Коваленко О.А.</w:t>
      </w:r>
      <w:r w:rsidRPr="00EF2379">
        <w:rPr>
          <w:szCs w:val="32"/>
          <w:lang w:val="uk-UA"/>
        </w:rPr>
        <w:t xml:space="preserve"> - </w:t>
      </w:r>
      <w:proofErr w:type="spellStart"/>
      <w:r w:rsidRPr="00EF2379">
        <w:rPr>
          <w:szCs w:val="32"/>
          <w:lang w:val="uk-UA"/>
        </w:rPr>
        <w:t>к.с.-г.н</w:t>
      </w:r>
      <w:proofErr w:type="spellEnd"/>
      <w:r w:rsidRPr="00EF2379">
        <w:rPr>
          <w:szCs w:val="32"/>
          <w:lang w:val="uk-UA"/>
        </w:rPr>
        <w:t>., доцент кафедри рослинництва Миколаївського національного аграрного університету.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  <w:r w:rsidRPr="00EF2379">
        <w:rPr>
          <w:b/>
          <w:szCs w:val="32"/>
          <w:lang w:val="uk-UA"/>
        </w:rPr>
        <w:t>Кондратюк С.В.</w:t>
      </w:r>
      <w:r w:rsidRPr="00EF2379">
        <w:rPr>
          <w:szCs w:val="32"/>
          <w:lang w:val="uk-UA"/>
        </w:rPr>
        <w:t xml:space="preserve"> – викладач вищої категорії агрономічних дисциплін Мигійського коледжу Миколаївського національного  аграрного університету.</w:t>
      </w:r>
    </w:p>
    <w:p w:rsidR="0007499D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</w:rPr>
      </w:pPr>
      <w:proofErr w:type="spellStart"/>
      <w:r w:rsidRPr="00EF2379">
        <w:rPr>
          <w:szCs w:val="32"/>
        </w:rPr>
        <w:t>Рецензенти</w:t>
      </w:r>
      <w:proofErr w:type="spellEnd"/>
      <w:r w:rsidRPr="00EF2379">
        <w:rPr>
          <w:szCs w:val="32"/>
        </w:rPr>
        <w:t>: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  <w:r w:rsidRPr="00EF2379">
        <w:rPr>
          <w:szCs w:val="32"/>
          <w:lang w:val="uk-UA"/>
        </w:rPr>
        <w:t xml:space="preserve"> </w:t>
      </w:r>
      <w:proofErr w:type="spellStart"/>
      <w:r w:rsidRPr="00EF2379">
        <w:rPr>
          <w:szCs w:val="32"/>
          <w:lang w:val="uk-UA"/>
        </w:rPr>
        <w:t>Дробітько</w:t>
      </w:r>
      <w:proofErr w:type="spellEnd"/>
      <w:r w:rsidRPr="00EF2379">
        <w:rPr>
          <w:szCs w:val="32"/>
          <w:lang w:val="uk-UA"/>
        </w:rPr>
        <w:t xml:space="preserve"> А.В - к. с.-г. н., доцент кафедри виноградарства та плодоовочівництва  Миколаївського НАУ.   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  <w:r w:rsidRPr="00EF2379">
        <w:rPr>
          <w:szCs w:val="32"/>
          <w:lang w:val="uk-UA"/>
        </w:rPr>
        <w:t xml:space="preserve"> </w:t>
      </w:r>
      <w:r>
        <w:rPr>
          <w:szCs w:val="32"/>
          <w:lang w:val="uk-UA"/>
        </w:rPr>
        <w:t>Горбатюк М.Б.</w:t>
      </w:r>
      <w:r w:rsidRPr="00EF2379">
        <w:rPr>
          <w:szCs w:val="32"/>
          <w:lang w:val="uk-UA"/>
        </w:rPr>
        <w:t xml:space="preserve"> викладач </w:t>
      </w:r>
      <w:r>
        <w:rPr>
          <w:szCs w:val="32"/>
          <w:lang w:val="uk-UA"/>
        </w:rPr>
        <w:t>вищої</w:t>
      </w:r>
      <w:r w:rsidRPr="00EF2379">
        <w:rPr>
          <w:szCs w:val="32"/>
          <w:lang w:val="uk-UA"/>
        </w:rPr>
        <w:t xml:space="preserve"> категорії агрономічних дисциплін Мигійського коледжу Миколаївського національного аграрного університету.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07499D" w:rsidRPr="000A3B71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lang w:val="uk-UA"/>
        </w:rPr>
      </w:pPr>
      <w:r w:rsidRPr="000A3B71">
        <w:rPr>
          <w:lang w:val="uk-UA"/>
        </w:rPr>
        <w:t>Методичні рекомендації</w:t>
      </w:r>
      <w:r>
        <w:rPr>
          <w:lang w:val="uk-UA"/>
        </w:rPr>
        <w:t xml:space="preserve"> </w:t>
      </w:r>
      <w:r w:rsidRPr="000A3B71">
        <w:rPr>
          <w:lang w:val="uk-UA"/>
        </w:rPr>
        <w:t>для виконання курсової роботи</w:t>
      </w:r>
      <w:r>
        <w:rPr>
          <w:lang w:val="uk-UA"/>
        </w:rPr>
        <w:t xml:space="preserve"> </w:t>
      </w:r>
      <w:r w:rsidRPr="000A3B71">
        <w:rPr>
          <w:lang w:val="uk-UA"/>
        </w:rPr>
        <w:t>з навчальної дисципліни: «Технологія виробництва продукції рослинництва» студентам денної та заочної форм навчання</w:t>
      </w:r>
      <w:r>
        <w:rPr>
          <w:lang w:val="uk-UA"/>
        </w:rPr>
        <w:t xml:space="preserve"> </w:t>
      </w:r>
      <w:r w:rsidRPr="000A3B71">
        <w:rPr>
          <w:lang w:val="uk-UA"/>
        </w:rPr>
        <w:t xml:space="preserve">спеціальності </w:t>
      </w:r>
      <w:r w:rsidR="008844CC">
        <w:rPr>
          <w:lang w:val="uk-UA"/>
        </w:rPr>
        <w:t>201</w:t>
      </w:r>
      <w:r w:rsidRPr="000A3B71">
        <w:rPr>
          <w:lang w:val="uk-UA"/>
        </w:rPr>
        <w:t xml:space="preserve"> «</w:t>
      </w:r>
      <w:r w:rsidR="008844CC">
        <w:rPr>
          <w:lang w:val="uk-UA"/>
        </w:rPr>
        <w:t>Агрономія</w:t>
      </w:r>
      <w:r w:rsidRPr="000A3B71">
        <w:rPr>
          <w:lang w:val="uk-UA"/>
        </w:rPr>
        <w:t>»</w:t>
      </w:r>
      <w:r>
        <w:rPr>
          <w:lang w:val="uk-UA"/>
        </w:rPr>
        <w:t>.</w:t>
      </w:r>
    </w:p>
    <w:p w:rsidR="0007499D" w:rsidRPr="00EF2379" w:rsidRDefault="0007499D" w:rsidP="0007499D">
      <w:pPr>
        <w:tabs>
          <w:tab w:val="left" w:pos="11057"/>
        </w:tabs>
        <w:spacing w:line="360" w:lineRule="auto"/>
        <w:ind w:firstLine="567"/>
        <w:rPr>
          <w:szCs w:val="32"/>
          <w:lang w:val="uk-UA"/>
        </w:rPr>
      </w:pPr>
    </w:p>
    <w:p w:rsidR="0007499D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</w:p>
    <w:p w:rsidR="0007499D" w:rsidRDefault="0007499D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</w:p>
    <w:p w:rsidR="008844CC" w:rsidRDefault="008844CC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</w:p>
    <w:p w:rsidR="008844CC" w:rsidRPr="008844CC" w:rsidRDefault="008844CC" w:rsidP="0007499D">
      <w:pPr>
        <w:tabs>
          <w:tab w:val="left" w:pos="11057"/>
        </w:tabs>
        <w:spacing w:line="360" w:lineRule="auto"/>
        <w:ind w:firstLine="567"/>
        <w:jc w:val="both"/>
        <w:rPr>
          <w:szCs w:val="32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141E59" w:rsidRPr="009A7B7B" w:rsidRDefault="00141E59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221DAF" w:rsidRPr="009A7B7B" w:rsidRDefault="00221DAF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880A51" w:rsidRDefault="00880A51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880A51" w:rsidRDefault="00880A51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w:r w:rsidRPr="009A7B7B">
        <w:rPr>
          <w:lang w:val="uk-UA"/>
        </w:rPr>
        <w:lastRenderedPageBreak/>
        <w:t>ВСТУП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Курсова робота є однією із найбільш ефективних форм самостійної роботи студентів по оволодінню тієї чи іншої дисципліни, що виконується на фактичних матеріалах, зібраних під час виробничої і</w:t>
      </w:r>
      <w:r w:rsidR="00910531">
        <w:rPr>
          <w:lang w:val="uk-UA"/>
        </w:rPr>
        <w:t xml:space="preserve"> технологічних практик, науково-</w:t>
      </w:r>
      <w:r w:rsidRPr="009A7B7B">
        <w:rPr>
          <w:lang w:val="uk-UA"/>
        </w:rPr>
        <w:t>дослідницької роботи в гуртках та кафедрах шляхом аналізу цих даних з використанням літературних джерел. При виконанні курсової роботи студент здобуває навики самостійно вивчати спеціальну літературу і аналізувати господарську діяльність галузі рослинництва. При виконанні курсової роботи студент вчиться грамотно оформляти і послідовно викладати свої думки, робити висновки з проведеного аналізу, розробляти пропозиції і заходи, спрямовані на підвищення ефективності виробництва в рослинництві.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Виконання курсової роботи сприяє формуванню професіонального мислення, оформлено виробничих і науково – виробничих досліджень, навиків економічного аналізу, якісному оволодінню як окремої дисципліни, так і в цілому спеціальністю.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Дані методичні вказівки підготовлені з метою ознайомлення студентів з технікою і методикою виконання курсової роботи, а також з загальними вимогами, що пред’являються до цієї роботи.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Виконання курсової роботи з дисципліни «Технологія виробництва продукції рослинництва» є важливим фактором розвитку в студентів наукового мислення, вміння вирішувати багатофакторні виробничі ситуації: об’єднувати і застосовувати на практиці знання, здобуті при вивченні різних дисциплін: працювати з літературою, аналізувати конкретну проблемну ситуацію в конкретному господарстві.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 основі курсової роботи і її виконання покладено проблемно</w:t>
      </w:r>
      <w:r w:rsidR="00694ECA">
        <w:rPr>
          <w:lang w:val="uk-UA"/>
        </w:rPr>
        <w:t>-</w:t>
      </w:r>
      <w:r w:rsidRPr="009A7B7B">
        <w:rPr>
          <w:lang w:val="uk-UA"/>
        </w:rPr>
        <w:t>розрахунковий метод навчання, що передбачає:</w:t>
      </w:r>
    </w:p>
    <w:p w:rsidR="0007499D" w:rsidRPr="009A7B7B" w:rsidRDefault="0007499D" w:rsidP="00880A51">
      <w:pPr>
        <w:pStyle w:val="a4"/>
        <w:numPr>
          <w:ilvl w:val="0"/>
          <w:numId w:val="44"/>
        </w:numPr>
        <w:tabs>
          <w:tab w:val="left" w:pos="11057"/>
        </w:tabs>
        <w:jc w:val="both"/>
        <w:rPr>
          <w:lang w:val="uk-UA"/>
        </w:rPr>
      </w:pPr>
      <w:r w:rsidRPr="009A7B7B">
        <w:rPr>
          <w:lang w:val="uk-UA"/>
        </w:rPr>
        <w:t>визначення проблеми,</w:t>
      </w:r>
    </w:p>
    <w:p w:rsidR="0007499D" w:rsidRPr="009A7B7B" w:rsidRDefault="0007499D" w:rsidP="00880A51">
      <w:pPr>
        <w:pStyle w:val="a4"/>
        <w:numPr>
          <w:ilvl w:val="0"/>
          <w:numId w:val="44"/>
        </w:numPr>
        <w:tabs>
          <w:tab w:val="left" w:pos="11057"/>
        </w:tabs>
        <w:jc w:val="both"/>
        <w:rPr>
          <w:lang w:val="uk-UA"/>
        </w:rPr>
      </w:pPr>
      <w:r w:rsidRPr="009A7B7B">
        <w:rPr>
          <w:lang w:val="uk-UA"/>
        </w:rPr>
        <w:t>осмислення проблеми,</w:t>
      </w:r>
    </w:p>
    <w:p w:rsidR="0007499D" w:rsidRPr="009A7B7B" w:rsidRDefault="0007499D" w:rsidP="00880A51">
      <w:pPr>
        <w:pStyle w:val="a4"/>
        <w:numPr>
          <w:ilvl w:val="0"/>
          <w:numId w:val="44"/>
        </w:numPr>
        <w:tabs>
          <w:tab w:val="left" w:pos="11057"/>
        </w:tabs>
        <w:jc w:val="both"/>
        <w:rPr>
          <w:lang w:val="uk-UA"/>
        </w:rPr>
      </w:pPr>
      <w:r w:rsidRPr="009A7B7B">
        <w:rPr>
          <w:lang w:val="uk-UA"/>
        </w:rPr>
        <w:t>запропонування  можливих варіантів вирішення проблеми,</w:t>
      </w:r>
    </w:p>
    <w:p w:rsidR="0007499D" w:rsidRPr="009A7B7B" w:rsidRDefault="0007499D" w:rsidP="00880A51">
      <w:pPr>
        <w:pStyle w:val="a4"/>
        <w:numPr>
          <w:ilvl w:val="0"/>
          <w:numId w:val="44"/>
        </w:numPr>
        <w:tabs>
          <w:tab w:val="left" w:pos="11057"/>
        </w:tabs>
        <w:jc w:val="both"/>
        <w:rPr>
          <w:lang w:val="uk-UA"/>
        </w:rPr>
      </w:pPr>
      <w:r w:rsidRPr="009A7B7B">
        <w:rPr>
          <w:lang w:val="uk-UA"/>
        </w:rPr>
        <w:t>вивчення по літературних джерелам запропонованих варіантів вирішення проблеми,</w:t>
      </w:r>
    </w:p>
    <w:p w:rsidR="0007499D" w:rsidRPr="009A7B7B" w:rsidRDefault="0007499D" w:rsidP="00880A51">
      <w:pPr>
        <w:pStyle w:val="a4"/>
        <w:numPr>
          <w:ilvl w:val="0"/>
          <w:numId w:val="44"/>
        </w:numPr>
        <w:tabs>
          <w:tab w:val="left" w:pos="11057"/>
        </w:tabs>
        <w:jc w:val="both"/>
        <w:rPr>
          <w:lang w:val="uk-UA"/>
        </w:rPr>
      </w:pPr>
      <w:r w:rsidRPr="009A7B7B">
        <w:rPr>
          <w:lang w:val="uk-UA"/>
        </w:rPr>
        <w:t>виробниче випробування запропонованих варіантів вирішення проблеми,</w:t>
      </w:r>
    </w:p>
    <w:p w:rsidR="0007499D" w:rsidRPr="009A7B7B" w:rsidRDefault="0007499D" w:rsidP="00880A51">
      <w:pPr>
        <w:pStyle w:val="a4"/>
        <w:numPr>
          <w:ilvl w:val="0"/>
          <w:numId w:val="44"/>
        </w:numPr>
        <w:tabs>
          <w:tab w:val="left" w:pos="11057"/>
        </w:tabs>
        <w:jc w:val="both"/>
        <w:rPr>
          <w:lang w:val="uk-UA"/>
        </w:rPr>
      </w:pPr>
      <w:r w:rsidRPr="009A7B7B">
        <w:rPr>
          <w:lang w:val="uk-UA"/>
        </w:rPr>
        <w:t>формування заключних висновків і пропозицій.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Курсова робота  виконується на І</w:t>
      </w:r>
      <w:r w:rsidR="00880A51">
        <w:rPr>
          <w:lang w:val="en-US"/>
        </w:rPr>
        <w:t>V</w:t>
      </w:r>
      <w:r w:rsidRPr="009A7B7B">
        <w:rPr>
          <w:lang w:val="uk-UA"/>
        </w:rPr>
        <w:t xml:space="preserve"> курс</w:t>
      </w:r>
      <w:r w:rsidR="00880A51">
        <w:rPr>
          <w:lang w:val="uk-UA"/>
        </w:rPr>
        <w:t>і денної форми навчання</w:t>
      </w:r>
      <w:r w:rsidRPr="009A7B7B">
        <w:rPr>
          <w:lang w:val="uk-UA"/>
        </w:rPr>
        <w:t>.</w:t>
      </w:r>
    </w:p>
    <w:p w:rsidR="0007499D" w:rsidRPr="009A7B7B" w:rsidRDefault="00910531" w:rsidP="00910531">
      <w:pPr>
        <w:tabs>
          <w:tab w:val="left" w:pos="11057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07499D" w:rsidRPr="009A7B7B">
        <w:rPr>
          <w:lang w:val="uk-UA"/>
        </w:rPr>
        <w:t xml:space="preserve">Дані методичні вказівки можуть бути використані і при оформлені дипломних робіт (проект), звітів </w:t>
      </w:r>
      <w:r>
        <w:rPr>
          <w:lang w:val="uk-UA"/>
        </w:rPr>
        <w:t xml:space="preserve">і </w:t>
      </w:r>
      <w:proofErr w:type="spellStart"/>
      <w:r>
        <w:rPr>
          <w:lang w:val="uk-UA"/>
        </w:rPr>
        <w:t>ін</w:t>
      </w:r>
      <w:proofErr w:type="spellEnd"/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w:r w:rsidRPr="009A7B7B">
        <w:rPr>
          <w:lang w:val="uk-UA"/>
        </w:rPr>
        <w:t>ЗАГАЛЬНІ  ВКАЗІВКИ</w:t>
      </w:r>
    </w:p>
    <w:p w:rsidR="0007499D" w:rsidRPr="009A7B7B" w:rsidRDefault="0007499D" w:rsidP="00910531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1. Порядок виконання курсової роботи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Після встановлення теми курсової роботи студент приступає до її виконання. Курсову роботу можна виконувати в такій послідовності. Для повного осмислення завдання і змісту курсової роботи необхідно уважно прочитати дані методичні вказівки, в відповідності підібрати необхідну спеціальну літературу по темі.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Слід продумати і скласти детальним планом курсової роботи і збору матеріалів. Для чого необхідно перерахувати всі питання, що підлягають вивченню.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Зібраний матеріал рекомендується оформляти в вигляді таблиць, що розроблені по спеціальній формі заздалегідь. Щоб уникнути помилок, по закінченню заповнення кожної таблиці, слід зробити перевірку цифрових даних, використовуючи логічний і арифметичний контроль.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Зібрані дані підлягають в відповідності з планом і завданням роботи: враховуються потрібні показники, складаються таблиці, будуються діаграми</w:t>
      </w:r>
      <w:r w:rsidR="00910531">
        <w:rPr>
          <w:lang w:val="uk-UA"/>
        </w:rPr>
        <w:t xml:space="preserve">, </w:t>
      </w:r>
      <w:r w:rsidRPr="009A7B7B">
        <w:rPr>
          <w:lang w:val="uk-UA"/>
        </w:rPr>
        <w:t>графіки та ін. Для розрахунків і їх представлення в роботі використовуються різноманітні біометричні методи, правила побудови таблиць, схем, графіків.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Кожна таблиця повинна мати: конкретну, лаконічну чітку назву, що досить повно розкривають основний зміст таблиці.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Дані одержаних матеріалів, поданих в вигляді таблиць і рисунків, слід піддати аналізу. Тут необхідно дати характеристику змісту одержаних показників, провести їх аналіз, вміло застосовуючи біометричні методи. Результати аналізу повинні супроводжуватися розгорнутими поясненнями.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У висновках  курсової роботи необхідно сформулювати основні висновки, що витікають із вивченого і проаналізованого матеріалу. Також в узагальненому вигляді викладаються наслідки проведеного дослідження по головних питаннях роботи і робляться пропозиції по вдосконаленню, підвищення ефективності виробництва.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При написанні курсової роботи слід дотримуватись логічні послідовності викладання матеріалу, висновків і пропозицій слід дотримуватись логічних, чітких і явних формулювань при викладанні кожного питання, теми уникати дублювань, не робити скорочень, крім загально прийнятих. Курсова робота повинна бути ретельно відредагована і подавати на кафедру не пізніше, ніж за 20 днів до її захисту.</w:t>
      </w:r>
    </w:p>
    <w:p w:rsidR="0007499D" w:rsidRPr="009A7B7B" w:rsidRDefault="0007499D" w:rsidP="00910531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lastRenderedPageBreak/>
        <w:t>2. Зміст курсової роботи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Курсова робота повинна мати вступ, основну і заключну частину. У вступі необхідно лаконічно визначити значення і завдання теми курсової роботи для практики, для забезпечення умов науково – технічного прогресу галузі рослинництва. Бажано, щоб уже тут було наведені приклади досягнень передового досліду, висловлювання вітчизняних і зарубіжних класиків  науки по питанню, що вивчається.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Значення теми її новизну і актуальність слід узгоджувати з відповідними проблемами практики. Закінчується вступ формулюванням завдань даної курсової роботи, визначається об’єкт і місце проведення дослідження.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Курсова робота повинна виконуватись на фактичних матеріалах виробничої діяльності конкретного господарства. Тому доцільно в роботі дати характеристику природних і економічних умов ведення даної галузі рослинництва. Слід вказати дані галузі рослинництва, технології  виробництва, основні виробничі показники, досягнення передовиків і ефективність (рентабельність) галузі ,культури.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 основній частини курсової роботи розкривається зміст виконаної роботи. Ця частина може включати декілька розділів чи параграфів в відповідності об’ємом і планом роботи. В цій частині роботи викладається теоретичні положення питання, що вивчається, аналізуються виробничі показники, пояснюються заходи їх поліпшення. Студент повинен показати вміння працювати з спеціальною літературою, її узагальнювати по темі роботи, а при наявності різних точок зору на те чи інше питання теми роботи чітко визначати свою позицію і розуміння. Вивчення і узагальнення літератури допоможе студентові більш глибоко осмислити тему і  розкрити її в роботі. Як література  можуть бути використанні підручники монографії, статті та ін.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 курсової роботи виконуються результати проведеного дослідження і аналізу по темі роботи. Цифрові дані повинні супроводжуватись розгорнути пояснення. В цій роботі студент розвиває і показує своє вміння правильно використовувати наукові знання, перетворювати їх в професіональне вміння аналізувати господарську діяльність галузі. В процесі виконання курсової роботи необхідно виявити взаємозв’язок між досліджуваними явищами. Для цього слід використовувати аналітичні групування, що виявляють залежність величини одного явища від величини іншого.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 кожній курсовій роботі досліджується процес зміни показників в часі шляхом побудови і аналізу рядів динаміки. Це дозволяє виявити закономірності розвитку явища, його особливості і обумовленість тими чи іншими фактами. При формуванні динамічних рядів слід дотримуватись правил їх будови, найважливішим із яких є вимога співставлення всіх рівнів динамічного ряду між собою. В процесі аналізу динаміки показників для повної характеристики їх розвитку необхідно виконати розрахунки середніх показників, їх ліміти, вірогідність та ін.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При виконанні курсової роботи студент повинен звертати особливу увагу на вивчення існуючих і розробку нових методів ефективного і розумного використання землі, природи. Всі технології заслуговують на увагу тільки тоді, коли вони економічно вигідні.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 курсовій роботі доцільно застосовувати кореляційно</w:t>
      </w:r>
      <w:r w:rsidR="00694ECA">
        <w:rPr>
          <w:lang w:val="uk-UA"/>
        </w:rPr>
        <w:t>-</w:t>
      </w:r>
      <w:r w:rsidRPr="009A7B7B">
        <w:rPr>
          <w:lang w:val="uk-UA"/>
        </w:rPr>
        <w:t>регресивний метод для встановлення ступеня впливу факторних ознак на зміни і для визначення результативного показника при різних значеннях факторного. Цей метод необхідний для об’єктивних висновків і пояснень одержаних показників.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Якщо в процесі роботи визначення показників здійснюється з застосуванням формул, то необхідно подати формулу, потім розшифрувати всі символи, і тільки потім переходити до обчислення і аналізу показників. Всі розрахунки показників обов’язково слід доповнювати вичерпними поясненнями.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 заключній частині курсової роботи викладаються основні висновки і пропозиції, що є логічним завершенням досліджень, вивчення і аналізу. Тут в у загальному вигляді наслідки, що витікають із конкретної роботи і досліджень студента і тісно пов’язані з темою курсової роботи, відмічаються успіхи та вказуються виявленні невикористані резерви, вносяться конкретні пропозиції по їх усуненню, а також пропозиції по вдосконаленню виробництва, по підвищенню якості продукції, по вдосконаленню технологій і організації праці.</w:t>
      </w:r>
    </w:p>
    <w:p w:rsidR="0007499D" w:rsidRPr="009A7B7B" w:rsidRDefault="0007499D" w:rsidP="00910531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3. Вимоги до оформлення курсової роботи.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Курсова робота повинна бути оформлена в відповідності з встановленими правилами. До оформлення курсових робіт ставляться такі вимоги, як і до оформлення інших видів наукових робіт, встановлених Державними стандартами.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Курсова робота включає в такій послідовності: титульний лист, зміст текстова частина, список використання літератури і додатків. Об’єм курсової роботи повинен становити до 30-40 сторінок.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Курсова робота пишеться грамотно, чітко, на одній стороні листа стандартних розмірів (210х297мм), не допускається закреслювань і виправлянь слів і цифр. Інтервал між стрічками повинен становити 8-</w:t>
      </w:r>
      <w:smartTag w:uri="urn:schemas-microsoft-com:office:smarttags" w:element="metricconverter">
        <w:smartTagPr>
          <w:attr w:name="ProductID" w:val="9 мм"/>
        </w:smartTagPr>
        <w:r w:rsidRPr="009A7B7B">
          <w:rPr>
            <w:lang w:val="uk-UA"/>
          </w:rPr>
          <w:t>9 мм</w:t>
        </w:r>
      </w:smartTag>
      <w:r w:rsidRPr="009A7B7B">
        <w:rPr>
          <w:lang w:val="uk-UA"/>
        </w:rPr>
        <w:t xml:space="preserve">. Необхідно залишати поля  по всіх чотирьох сторонах листа паперу. Розмір лівого поля становить </w:t>
      </w:r>
      <w:smartTag w:uri="urn:schemas-microsoft-com:office:smarttags" w:element="metricconverter">
        <w:smartTagPr>
          <w:attr w:name="ProductID" w:val="35 мм"/>
        </w:smartTagPr>
        <w:r w:rsidRPr="009A7B7B">
          <w:rPr>
            <w:lang w:val="uk-UA"/>
          </w:rPr>
          <w:t>35 мм</w:t>
        </w:r>
      </w:smartTag>
      <w:r w:rsidRPr="009A7B7B">
        <w:rPr>
          <w:lang w:val="uk-UA"/>
        </w:rPr>
        <w:t xml:space="preserve"> правого – 10мм, верхнього – 10мм, нижнього – не менше 20мм.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lastRenderedPageBreak/>
        <w:t>Всі сторінки курсової роботи, включаючи титульний лист, зміст, таблиці, список літератури і додатки повинні мати загальну нумерацію. Першою сторінкою є титульний лист, другою - зміст. Номер сторінок проставляється арабськими цифрами в верхньому куті листа паперу. На титульному листі, а також на листах, де заголовки розділів і глав номер сторінок не ставиться.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Розділи і глави курсової роботи нумеруються арабськими цифрами. Після цифр номера кожного розділу ставиться крапка. Параграфи що мають нумерацію тільки в межах даного розділу. Після номерів і параграфу ставлять крапку.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Наприклад. «1.2» - другий параграф першого розділу.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Розділи і параграфи повинні мати заголовки. В кінці заголовку крапки не ставлять. Підкреслювати, розмальовувати заголовки і переносити слова в заголовках не допускається. Заголовки розділів відокремлюють від послідуючого тексту трьома між стрічковими інтервалами. Кожний розділ починаються з нової сторінки після попереднього тексту.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Відстань між заголовками параграфу і останньою стрічкою попереднього тексту, якщо вони розташовані на одній і тій же сторінці, повинні дорівнювати чотирьом </w:t>
      </w:r>
      <w:proofErr w:type="spellStart"/>
      <w:r w:rsidRPr="009A7B7B">
        <w:rPr>
          <w:lang w:val="uk-UA"/>
        </w:rPr>
        <w:t>міжстрічковим</w:t>
      </w:r>
      <w:proofErr w:type="spellEnd"/>
      <w:r w:rsidRPr="009A7B7B">
        <w:rPr>
          <w:lang w:val="uk-UA"/>
        </w:rPr>
        <w:t xml:space="preserve"> інтервалом.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Спочатку курсової роботи знаходиться титульний лист, що є першою сторінкою роботи. Він оформляється за встановленою формою. Зразок оформлення титульного листа представлений в додатку 1.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Цифровий матеріал в курсовій роботі рекомендується подавати в вигляді таблиць. Всі таблиці повинні бути правильно побудовані в відповідності з вимогами, викладеними в курсі «Методика дослідної справи в рослинництві». Студент повинен звернути особливу увагу у побудові таблиць, так як вони представляють собою форму найбільш раціонального наглядного і систематизованого матеріалу.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Кожна таблиця повинна бути компактною в мати заголовок, що чітко відображає її зміст. Заголовок слід писати з прописної літери, підкреслювати не слід. В правому верхньому куту таблиці вище  заголовку розміщують підпис «Таблиця», тут же вказують її порядковий номер. Таблиці нумеруються в межах кожного розділу арабськими цифрами, номер таблиці складається з номера розділу порядкового номера таблиці, що розділені крапками. Наприклад, «Таблиця 4.4» - перша таблиця п’ятого розділу. Дозволяється ставити номер таблиці безпосередньо перед її заголовком. При посиланнях на таблицю в тексті вказується в дужках її повний номер, а слово «Таблиця» пишуть скорочено, наприклад (табл. 4.2).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Таблицю слід розміщувати після першого посилання на неї в тексті. Результати досліджень, представлених  в таблицях, повинні упроваджуватись розгорнутими поясненнями і аналізом цифрових даних, але слід їх переказувати. Зразок оформлення таблиць подано в додатку 2. В ряді випадків числові показники, дослідницький матеріал в роботі можуть бути представлені в вигляді графічних зображень, особливо при аналізі показників динаміки і структури. Всі графічні зображення повинні бути виконанні чітко в відповідності з правилами їх побудови, викладеними в курсі «Методика дослідної справи в рослинництві».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Всі ілюстрації (діаграми, схеми, фотографії, картограми та ін..) в роботі називаються малюнками, що нумеруються в межах кожного розділу арабськими цифрами. Внизу під ілюстраціями пишеться скорочено «Мал.». і далі вказується його номер, що складається з номера розділу і порядкового номера малюнку, розділених крапками. Далі в одну стрічку з номером пишеться заголовок малюнку.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 курсовій роботі слід проводити список використаної вітчизняної та зарубіжної літератури, включаючи не менше 20 найменувань. Він складається в такій послідовності.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Прізвище автора вказується в називному відмінку. При наявності двох чи більшої кількості авторів, їх прізвище вказується в тій же послідовності, в якій вони надруковані в джерелі, а перед прізвищем послідуючого автора ставиться кома. При наявності трьох і більше авторів дозволяється вказувати прізвище і ініціали першого автора з доповненням слів «та ін..».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Заголовок книги (монографії) слід проводити в тому вигляді, в якому він поданий на титульному листі, без лапок. Назва місця видання приводиться повністю в називному відмінку. Дозволяється робити скорочення тільки двох міст: Москва(М.:), Ленінград (Л.:).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Назву видавництва пишуть без лапок, наприклад, Колос, Урожай, </w:t>
      </w:r>
      <w:proofErr w:type="spellStart"/>
      <w:r w:rsidRPr="009A7B7B">
        <w:rPr>
          <w:lang w:val="uk-UA"/>
        </w:rPr>
        <w:t>Агропроміздат</w:t>
      </w:r>
      <w:proofErr w:type="spellEnd"/>
      <w:r w:rsidRPr="009A7B7B">
        <w:rPr>
          <w:lang w:val="uk-UA"/>
        </w:rPr>
        <w:t>, Мир, та ін.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При посиланні в тексті робити на літературні джерела слід приводити номер джерела в списку літератури, заключний в квадраті дужки з в казанням сторінок, наприклад (10, с.40). Зразок оформлення списку літератури в відповідності з стандартом 7.1-84.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Після списку літератури на послідуючих сторінках, як продовження роботи, розміщують додатки. Кожний додаток починається з нової сторінки. Додатки повинні мати заголовки. Вони послідовно нумеруються арабськими цифрами.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Курсова робота ретельно </w:t>
      </w:r>
      <w:proofErr w:type="spellStart"/>
      <w:r w:rsidRPr="009A7B7B">
        <w:rPr>
          <w:lang w:val="uk-UA"/>
        </w:rPr>
        <w:t>редактується</w:t>
      </w:r>
      <w:proofErr w:type="spellEnd"/>
      <w:r w:rsidRPr="009A7B7B">
        <w:rPr>
          <w:lang w:val="uk-UA"/>
        </w:rPr>
        <w:t>, помічається датою виконання, підписується студентом, здається на рецензію з наступним захистом перед комісією. Дата і підпис ставляться після висновків і пропозицій.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w:r w:rsidRPr="009A7B7B">
        <w:rPr>
          <w:lang w:val="uk-UA"/>
        </w:rPr>
        <w:lastRenderedPageBreak/>
        <w:t>МЕТОДИЧНІ  ВКАЗІВКИ  ЩОДО  ВИКОНАННЯ  КУРСОВОЇ  РОБОТИ</w:t>
      </w:r>
    </w:p>
    <w:p w:rsidR="0007499D" w:rsidRPr="009A7B7B" w:rsidRDefault="0007499D" w:rsidP="00694ECA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ВСТУП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Коротко описати народногосподарське значення запроектованої культури, завдання щодо збільшення виробництва даної культури в країні, господарств.</w:t>
      </w:r>
    </w:p>
    <w:p w:rsidR="0007499D" w:rsidRPr="009A7B7B" w:rsidRDefault="0007499D" w:rsidP="00694ECA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1. Біологічні особливості культури.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Цей розділ слід описати конкретно, оскільки він дає багату інформацію, яка є основною для проектування вирощування даної культури.</w:t>
      </w:r>
    </w:p>
    <w:p w:rsidR="0007499D" w:rsidRPr="009A7B7B" w:rsidRDefault="004E203F" w:rsidP="0007499D">
      <w:pPr>
        <w:tabs>
          <w:tab w:val="left" w:pos="11057"/>
        </w:tabs>
        <w:ind w:firstLine="567"/>
        <w:jc w:val="both"/>
        <w:rPr>
          <w:lang w:val="uk-UA"/>
        </w:rPr>
      </w:pPr>
      <w:r>
        <w:rPr>
          <w:lang w:val="uk-UA"/>
        </w:rPr>
        <w:t>О</w:t>
      </w:r>
      <w:r w:rsidR="0007499D" w:rsidRPr="009A7B7B">
        <w:rPr>
          <w:lang w:val="uk-UA"/>
        </w:rPr>
        <w:t>писати ботанічну родину, рід, види культури, тип розвитку. Назвати фенологічні фази, дати коротку характеристику процесу утворення органів, який відбувається у відповідні фенологічні фази, вказати на зв'язок з продуктивністю рослин. Описати хронологію фаз, оскільки з їх настанням пов'язано проектування агротехнічних заходів вирощування культури.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На основі літературних джерел слід навести середні й багаторічні дані про строки основних фаз розвитку культури (сорту), а також про етапи органогенезу, тривалість вегетаційного періоду, між фазових періодів, суми активних температур за ці періоди, густоту стояння рослин у фазі сходів і під час збирання, динаміку формування фотосинтетичного врожаю ї його структури.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Вимоги рослин до температури: мінімальна і оптимальна температура проростання насіння, ріст і розвиток фазах, які негативно діють на ростові процеси, тому що від них залежать строки сівби, вибір поля та інші елементи агротехніки.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Відношення до вологи: кількість води, необхідної для набухання насіння при проростанні, </w:t>
      </w:r>
      <w:proofErr w:type="spellStart"/>
      <w:r w:rsidRPr="009A7B7B">
        <w:rPr>
          <w:lang w:val="uk-UA"/>
        </w:rPr>
        <w:t>пропор</w:t>
      </w:r>
      <w:r w:rsidR="00794DCA">
        <w:rPr>
          <w:lang w:val="uk-UA"/>
        </w:rPr>
        <w:t>-</w:t>
      </w:r>
      <w:r w:rsidRPr="009A7B7B">
        <w:rPr>
          <w:lang w:val="uk-UA"/>
        </w:rPr>
        <w:t>ційний</w:t>
      </w:r>
      <w:proofErr w:type="spellEnd"/>
      <w:r w:rsidRPr="009A7B7B">
        <w:rPr>
          <w:lang w:val="uk-UA"/>
        </w:rPr>
        <w:t xml:space="preserve"> коефіцієнт, потреба у воді в різні періоди росту і розвитку рослин. Виділити критичні періоди і періоди максимального водоспоживання, вказати реакцію рослин на</w:t>
      </w:r>
      <w:r w:rsidR="00794DCA">
        <w:rPr>
          <w:lang w:val="uk-UA"/>
        </w:rPr>
        <w:t xml:space="preserve"> рівень залягання ґрунтових вод.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При зрошенні зазначити, в які періоди необхідно проводити полив і в яких об'ємах.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Треба знати реакцію рослин на умови освітлення, післядію недостатнього освітлення, зміни довготи дня І пов'язане з цим відношення до строків сівби, густоти посіву.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Описати потребу рослин в поживних речовинах в різні періоди життя, надходження поживних речовин, винос елементів живлення врожаєм І максимальна потреба в них.</w:t>
      </w:r>
    </w:p>
    <w:p w:rsidR="00694ECA" w:rsidRPr="00794DCA" w:rsidRDefault="00694ECA" w:rsidP="00694ECA">
      <w:pPr>
        <w:tabs>
          <w:tab w:val="left" w:pos="11057"/>
        </w:tabs>
        <w:ind w:firstLine="567"/>
        <w:jc w:val="center"/>
        <w:rPr>
          <w:b/>
          <w:sz w:val="14"/>
          <w:lang w:val="uk-UA"/>
        </w:rPr>
      </w:pPr>
    </w:p>
    <w:p w:rsidR="0007499D" w:rsidRPr="009A7B7B" w:rsidRDefault="0007499D" w:rsidP="00694ECA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2. Умови ведення галузі рослинництва в господарстві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Дані про спеціалізацію господарства, питому вагу культури в структурі посівних, площ. Собівартість одиниці продукції за 3-5 років, схему сівозміни, в якій розміщена культура, агротехнологічну карту поля. Студенти дані одержують в господарстві, де проходять переддипломну практику, використовуючи виробничо-фінансовий план, річні звіти, форми звітності ЦСУ, книги історії полів, агрохімічні картограми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Взяті в господарстві дані слід подати у вигляді нижче наведених форм, таблиці № 2.2-2.3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Область, район ___________________________________________________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Спеціалізація господарства ________________________________________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Землекористування  господарства: орної землі ___________га,</w:t>
      </w:r>
      <w:r w:rsidR="00252793">
        <w:rPr>
          <w:lang w:val="uk-UA"/>
        </w:rPr>
        <w:t xml:space="preserve">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культурних сінокосів і пасовищ ____________га,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Відстань до </w:t>
      </w:r>
      <w:proofErr w:type="spellStart"/>
      <w:r w:rsidRPr="009A7B7B">
        <w:rPr>
          <w:lang w:val="uk-UA"/>
        </w:rPr>
        <w:t>райцентра</w:t>
      </w:r>
      <w:proofErr w:type="spellEnd"/>
      <w:r w:rsidRPr="009A7B7B">
        <w:rPr>
          <w:lang w:val="uk-UA"/>
        </w:rPr>
        <w:t xml:space="preserve"> ____________км.</w:t>
      </w:r>
      <w:r w:rsidR="00694ECA">
        <w:rPr>
          <w:lang w:val="uk-UA"/>
        </w:rPr>
        <w:t xml:space="preserve">                  </w:t>
      </w:r>
      <w:r w:rsidRPr="009A7B7B">
        <w:rPr>
          <w:lang w:val="uk-UA"/>
        </w:rPr>
        <w:t>До залізниці _________км.</w:t>
      </w:r>
    </w:p>
    <w:p w:rsidR="00794DCA" w:rsidRPr="009A7B7B" w:rsidRDefault="0007499D" w:rsidP="00794DCA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Клімат, На основі даних найближчої метеорологічної станції складають таблицю розподілення опадів в роки з низькою, середньою і високою вологозабезпеченістю, а також в рік написання курсової роботи по культурі яку вирощують на багатих землях.</w:t>
      </w:r>
      <w:r w:rsidR="00794DCA" w:rsidRPr="00794DCA">
        <w:rPr>
          <w:lang w:val="uk-UA"/>
        </w:rPr>
        <w:t xml:space="preserve"> </w:t>
      </w:r>
      <w:r w:rsidR="00794DCA">
        <w:rPr>
          <w:lang w:val="uk-UA"/>
        </w:rPr>
        <w:t xml:space="preserve">                                                                                       </w:t>
      </w:r>
      <w:r w:rsidR="00794DCA" w:rsidRPr="009A7B7B">
        <w:rPr>
          <w:lang w:val="uk-UA"/>
        </w:rPr>
        <w:t>Таблиця 2.1</w:t>
      </w:r>
    </w:p>
    <w:p w:rsidR="0007499D" w:rsidRPr="009A7B7B" w:rsidRDefault="0007499D" w:rsidP="00910531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Розподіл опадів по місяцях</w:t>
      </w:r>
    </w:p>
    <w:p w:rsidR="0007499D" w:rsidRPr="009A7B7B" w:rsidRDefault="0007499D" w:rsidP="00910531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(дані  ____________  метеостанції)</w:t>
      </w:r>
    </w:p>
    <w:tbl>
      <w:tblPr>
        <w:tblStyle w:val="a3"/>
        <w:tblW w:w="10226" w:type="dxa"/>
        <w:jc w:val="center"/>
        <w:tblLook w:val="04A0" w:firstRow="1" w:lastRow="0" w:firstColumn="1" w:lastColumn="0" w:noHBand="0" w:noVBand="1"/>
      </w:tblPr>
      <w:tblGrid>
        <w:gridCol w:w="2211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680"/>
        <w:gridCol w:w="680"/>
        <w:gridCol w:w="680"/>
        <w:gridCol w:w="1004"/>
      </w:tblGrid>
      <w:tr w:rsidR="0007499D" w:rsidRPr="009A7B7B" w:rsidTr="00722F4D">
        <w:trPr>
          <w:jc w:val="center"/>
        </w:trPr>
        <w:tc>
          <w:tcPr>
            <w:tcW w:w="2211" w:type="dxa"/>
            <w:vMerge w:val="restart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Рік</w:t>
            </w:r>
          </w:p>
        </w:tc>
        <w:tc>
          <w:tcPr>
            <w:tcW w:w="7011" w:type="dxa"/>
            <w:gridSpan w:val="12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Місяці</w:t>
            </w:r>
          </w:p>
        </w:tc>
        <w:tc>
          <w:tcPr>
            <w:tcW w:w="1004" w:type="dxa"/>
            <w:vMerge w:val="restart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За рік</w:t>
            </w:r>
          </w:p>
        </w:tc>
      </w:tr>
      <w:tr w:rsidR="0007499D" w:rsidRPr="009A7B7B" w:rsidTr="00722F4D">
        <w:trPr>
          <w:jc w:val="center"/>
        </w:trPr>
        <w:tc>
          <w:tcPr>
            <w:tcW w:w="2211" w:type="dxa"/>
            <w:vMerge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</w:t>
            </w:r>
          </w:p>
        </w:tc>
        <w:tc>
          <w:tcPr>
            <w:tcW w:w="553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3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4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5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6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7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8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9</w:t>
            </w:r>
          </w:p>
        </w:tc>
        <w:tc>
          <w:tcPr>
            <w:tcW w:w="680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10</w:t>
            </w:r>
          </w:p>
        </w:tc>
        <w:tc>
          <w:tcPr>
            <w:tcW w:w="680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11</w:t>
            </w:r>
          </w:p>
        </w:tc>
        <w:tc>
          <w:tcPr>
            <w:tcW w:w="680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12</w:t>
            </w:r>
          </w:p>
        </w:tc>
        <w:tc>
          <w:tcPr>
            <w:tcW w:w="1004" w:type="dxa"/>
            <w:vMerge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2211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20__ р</w:t>
            </w: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04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2211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Середні Багаторічні</w:t>
            </w: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04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794DCA" w:rsidRPr="009A7B7B" w:rsidRDefault="0007499D" w:rsidP="00794DCA">
      <w:pPr>
        <w:tabs>
          <w:tab w:val="left" w:pos="11057"/>
        </w:tabs>
        <w:ind w:firstLine="567"/>
        <w:rPr>
          <w:lang w:val="uk-UA"/>
        </w:rPr>
      </w:pPr>
      <w:r w:rsidRPr="009A7B7B">
        <w:rPr>
          <w:lang w:val="uk-UA"/>
        </w:rPr>
        <w:t xml:space="preserve">Висновок                                   </w:t>
      </w:r>
      <w:r w:rsidR="00794DCA" w:rsidRPr="009A7B7B">
        <w:rPr>
          <w:lang w:val="uk-UA"/>
        </w:rPr>
        <w:t xml:space="preserve">                                                                                          </w:t>
      </w:r>
      <w:r w:rsidR="00794DCA">
        <w:rPr>
          <w:lang w:val="uk-UA"/>
        </w:rPr>
        <w:t xml:space="preserve">            </w:t>
      </w:r>
      <w:r w:rsidR="00794DCA" w:rsidRPr="009A7B7B">
        <w:rPr>
          <w:lang w:val="uk-UA"/>
        </w:rPr>
        <w:t>Таблиця 2.2</w:t>
      </w:r>
    </w:p>
    <w:p w:rsidR="0007499D" w:rsidRPr="009A7B7B" w:rsidRDefault="0007499D" w:rsidP="00910531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Середня температура повітря по місяцях:</w:t>
      </w:r>
    </w:p>
    <w:p w:rsidR="0007499D" w:rsidRPr="009A7B7B" w:rsidRDefault="0007499D" w:rsidP="00910531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(дані __________</w:t>
      </w:r>
      <w:r w:rsidR="00DA1046">
        <w:rPr>
          <w:b/>
          <w:lang w:val="uk-UA"/>
        </w:rPr>
        <w:t xml:space="preserve"> </w:t>
      </w:r>
      <w:r w:rsidRPr="009A7B7B">
        <w:rPr>
          <w:b/>
          <w:lang w:val="uk-UA"/>
        </w:rPr>
        <w:t>метеостанції)</w:t>
      </w:r>
    </w:p>
    <w:tbl>
      <w:tblPr>
        <w:tblStyle w:val="a3"/>
        <w:tblW w:w="10056" w:type="dxa"/>
        <w:jc w:val="center"/>
        <w:tblInd w:w="108" w:type="dxa"/>
        <w:tblLook w:val="04A0" w:firstRow="1" w:lastRow="0" w:firstColumn="1" w:lastColumn="0" w:noHBand="0" w:noVBand="1"/>
      </w:tblPr>
      <w:tblGrid>
        <w:gridCol w:w="2041"/>
        <w:gridCol w:w="553"/>
        <w:gridCol w:w="553"/>
        <w:gridCol w:w="553"/>
        <w:gridCol w:w="552"/>
        <w:gridCol w:w="552"/>
        <w:gridCol w:w="552"/>
        <w:gridCol w:w="552"/>
        <w:gridCol w:w="552"/>
        <w:gridCol w:w="552"/>
        <w:gridCol w:w="680"/>
        <w:gridCol w:w="680"/>
        <w:gridCol w:w="680"/>
        <w:gridCol w:w="1004"/>
      </w:tblGrid>
      <w:tr w:rsidR="0007499D" w:rsidRPr="009A7B7B" w:rsidTr="00722F4D">
        <w:trPr>
          <w:jc w:val="center"/>
        </w:trPr>
        <w:tc>
          <w:tcPr>
            <w:tcW w:w="2041" w:type="dxa"/>
            <w:vMerge w:val="restart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Рік</w:t>
            </w:r>
          </w:p>
        </w:tc>
        <w:tc>
          <w:tcPr>
            <w:tcW w:w="7011" w:type="dxa"/>
            <w:gridSpan w:val="12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Місяці</w:t>
            </w:r>
          </w:p>
        </w:tc>
        <w:tc>
          <w:tcPr>
            <w:tcW w:w="1004" w:type="dxa"/>
            <w:vMerge w:val="restart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За рік</w:t>
            </w:r>
          </w:p>
        </w:tc>
      </w:tr>
      <w:tr w:rsidR="0007499D" w:rsidRPr="009A7B7B" w:rsidTr="00722F4D">
        <w:trPr>
          <w:jc w:val="center"/>
        </w:trPr>
        <w:tc>
          <w:tcPr>
            <w:tcW w:w="2041" w:type="dxa"/>
            <w:vMerge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</w:t>
            </w:r>
          </w:p>
        </w:tc>
        <w:tc>
          <w:tcPr>
            <w:tcW w:w="553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3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4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5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6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7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8</w:t>
            </w:r>
          </w:p>
        </w:tc>
        <w:tc>
          <w:tcPr>
            <w:tcW w:w="552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9</w:t>
            </w:r>
          </w:p>
        </w:tc>
        <w:tc>
          <w:tcPr>
            <w:tcW w:w="680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10</w:t>
            </w:r>
          </w:p>
        </w:tc>
        <w:tc>
          <w:tcPr>
            <w:tcW w:w="680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11</w:t>
            </w:r>
          </w:p>
        </w:tc>
        <w:tc>
          <w:tcPr>
            <w:tcW w:w="680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12</w:t>
            </w:r>
          </w:p>
        </w:tc>
        <w:tc>
          <w:tcPr>
            <w:tcW w:w="1004" w:type="dxa"/>
            <w:vMerge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2041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20__ р</w:t>
            </w: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04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2041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Середні Багаторічні</w:t>
            </w: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3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52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680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04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Висновок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lastRenderedPageBreak/>
        <w:t>Для оцінки гідротермічних умов вегетаційного періоду слід обчислити суму активних температур повітря.</w:t>
      </w:r>
      <w:r w:rsidR="004E203F">
        <w:rPr>
          <w:lang w:val="uk-UA"/>
        </w:rPr>
        <w:t xml:space="preserve"> </w:t>
      </w:r>
      <w:r w:rsidRPr="009A7B7B">
        <w:rPr>
          <w:lang w:val="uk-UA"/>
        </w:rPr>
        <w:t>При визначенні суми активних температур, потрібних для певної культури, сорту, гібрида, треба від суми активних температур на кінець вегетаційного періоду відняти суму її на час сівби.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Вегетаційний період більшості с-г культур обмежується переходом середньої добової температури повітря через +5°С, теплолюбних - через +10°С, період найбільш активної вегетації +15°С. Знаючи потребу рослин (сорту) в теплі і порівнюючи їх з денними (сума мм активних температур) господарства слід зробити висновок про можливість вирощування даної культури (сорту) і одержання високого врожаю.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Для характеристики режиму зволоження використовують гідротермічний коефіцієнт (ГТК)  </w:t>
      </w:r>
      <w:proofErr w:type="spellStart"/>
      <w:r w:rsidRPr="009A7B7B">
        <w:rPr>
          <w:lang w:val="uk-UA"/>
        </w:rPr>
        <w:t>Селянінова</w:t>
      </w:r>
      <w:proofErr w:type="spellEnd"/>
      <w:r w:rsidRPr="009A7B7B">
        <w:rPr>
          <w:lang w:val="uk-UA"/>
        </w:rPr>
        <w:t>, який визначають за формулою: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ГТК</m:t>
          </m:r>
          <m:r>
            <m:rPr>
              <m:sty m:val="p"/>
            </m:rPr>
            <w:rPr>
              <w:rFonts w:ascii="Cambria Math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uk-UA"/>
                </w:rPr>
                <m:t>сума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опадів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мм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0,1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×сума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активних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температур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, </m:t>
              </m:r>
              <m:sPre>
                <m:sPrePr>
                  <m:ctrlPr>
                    <w:rPr>
                      <w:rFonts w:ascii="Cambria Math" w:eastAsia="Calibri" w:hAnsi="Cambria Math"/>
                      <w:lang w:val="uk-UA"/>
                    </w:rPr>
                  </m:ctrlPr>
                </m:sPrePr>
                <m:sub/>
                <m:sup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С</m:t>
                  </m:r>
                </m:e>
              </m:sPre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  </m:t>
              </m:r>
            </m:den>
          </m:f>
        </m:oMath>
      </m:oMathPara>
    </w:p>
    <w:p w:rsidR="0007499D" w:rsidRPr="009A7B7B" w:rsidRDefault="0007499D" w:rsidP="004E203F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Суму опадів обчислюють за період з температурою повітря 5,10,15°С. Використовуючи ГТК, оцінюють умови зволоження, установлюють початок, кінець і тривалість надмірного зволоження, посушливих і сухих періодів.</w:t>
      </w:r>
      <w:r w:rsidR="004E203F">
        <w:rPr>
          <w:lang w:val="uk-UA"/>
        </w:rPr>
        <w:t xml:space="preserve"> </w:t>
      </w:r>
      <w:r w:rsidRPr="009A7B7B">
        <w:rPr>
          <w:lang w:val="uk-UA"/>
        </w:rPr>
        <w:t xml:space="preserve">Якщо ГТК більше 2, виникає надмірне зволоження, при ГТК, що дорівнює 1-2, умови зволоження задовільні, при 1-0,5 спостерігається засушливий період, якщо менше 0,5-сухий період.                                                                                                                       </w:t>
      </w:r>
      <w:r w:rsidR="004E203F">
        <w:rPr>
          <w:lang w:val="uk-UA"/>
        </w:rPr>
        <w:t xml:space="preserve">                    </w:t>
      </w:r>
      <w:r w:rsidRPr="009A7B7B">
        <w:rPr>
          <w:lang w:val="uk-UA"/>
        </w:rPr>
        <w:t>Таблиця 2.3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b/>
          <w:lang w:val="uk-UA"/>
        </w:rPr>
      </w:pPr>
      <w:r w:rsidRPr="009A7B7B">
        <w:rPr>
          <w:b/>
          <w:lang w:val="uk-UA"/>
        </w:rPr>
        <w:t>Гідротермічні умови за вегетаційний період(20__ р)</w:t>
      </w:r>
    </w:p>
    <w:tbl>
      <w:tblPr>
        <w:tblStyle w:val="a3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709"/>
        <w:gridCol w:w="708"/>
        <w:gridCol w:w="709"/>
        <w:gridCol w:w="708"/>
        <w:gridCol w:w="1577"/>
      </w:tblGrid>
      <w:tr w:rsidR="0007499D" w:rsidRPr="009A7B7B" w:rsidTr="00722F4D">
        <w:trPr>
          <w:jc w:val="center"/>
        </w:trPr>
        <w:tc>
          <w:tcPr>
            <w:tcW w:w="4219" w:type="dxa"/>
            <w:vMerge w:val="restart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Показники</w:t>
            </w:r>
          </w:p>
        </w:tc>
        <w:tc>
          <w:tcPr>
            <w:tcW w:w="5829" w:type="dxa"/>
            <w:gridSpan w:val="7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Місяці</w:t>
            </w: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  <w:vMerge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8</w:t>
            </w: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9</w:t>
            </w: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вегетацію</w:t>
            </w: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Сума опадів при 5°С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Сума опадів при 10°С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Сума опадів при 15°С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Сума активних температур 5°С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 xml:space="preserve"> »  вище 10°С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 xml:space="preserve"> »  вище 15°С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ГТК 5°С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 xml:space="preserve"> »  10°С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4219" w:type="dxa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 xml:space="preserve"> »  15°С</w:t>
            </w: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77" w:type="dxa"/>
            <w:vAlign w:val="center"/>
          </w:tcPr>
          <w:p w:rsidR="0007499D" w:rsidRPr="009A7B7B" w:rsidRDefault="0007499D" w:rsidP="00880A51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Висновки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Тривалість активної вегетації для озимих культур ________________ днів і теплолюбних ______ днів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Дати переходу середньодобової температури повітря весною через 5°С  ______, 10°С ____________, 15°С ______________, осінню - через 5°С  ______, 10°С ___________, 15°С ______________, в 20 __ р.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Відхилення і характеристика вегетаційного періоду _______________</w:t>
      </w:r>
      <w:r>
        <w:rPr>
          <w:lang w:val="uk-UA"/>
        </w:rPr>
        <w:t>____________________</w:t>
      </w:r>
      <w:r w:rsidRPr="009A7B7B">
        <w:rPr>
          <w:lang w:val="uk-UA"/>
        </w:rPr>
        <w:t>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Дата останніх весняних заморозків, _____________</w:t>
      </w:r>
      <w:r>
        <w:rPr>
          <w:lang w:val="uk-UA"/>
        </w:rPr>
        <w:t>____</w:t>
      </w:r>
      <w:r w:rsidR="00F354D1">
        <w:rPr>
          <w:lang w:val="uk-UA"/>
        </w:rPr>
        <w:t xml:space="preserve"> </w:t>
      </w:r>
      <w:r w:rsidRPr="009A7B7B">
        <w:rPr>
          <w:lang w:val="uk-UA"/>
        </w:rPr>
        <w:t>і перших осі</w:t>
      </w:r>
      <w:r w:rsidR="00F354D1">
        <w:rPr>
          <w:lang w:val="uk-UA"/>
        </w:rPr>
        <w:t>нніх приморозків 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Умови перезимівлі, оцінка умов загибелі рослин і заходи захисту посівів озимих культур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________________________________________________________</w:t>
      </w:r>
      <w:r w:rsidR="00397D35">
        <w:rPr>
          <w:lang w:val="uk-UA"/>
        </w:rPr>
        <w:t>_______________________________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Потім слід дати коротку характеристику </w:t>
      </w:r>
      <w:proofErr w:type="spellStart"/>
      <w:r w:rsidRPr="009A7B7B">
        <w:rPr>
          <w:lang w:val="uk-UA"/>
        </w:rPr>
        <w:t>грунтів</w:t>
      </w:r>
      <w:proofErr w:type="spellEnd"/>
      <w:r w:rsidRPr="009A7B7B">
        <w:rPr>
          <w:lang w:val="uk-UA"/>
        </w:rPr>
        <w:t xml:space="preserve"> господарства, де буде вирощуватись певна культура і детально описати властивості їх.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w:r w:rsidRPr="009A7B7B">
        <w:rPr>
          <w:lang w:val="uk-UA"/>
        </w:rPr>
        <w:t>ХАРАКТЕРИСТИКА ПОЛЯ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Номер поля ________________________ Попередник _________________</w:t>
      </w:r>
    </w:p>
    <w:p w:rsidR="0007499D" w:rsidRPr="009A7B7B" w:rsidRDefault="0007499D" w:rsidP="00397D35">
      <w:pPr>
        <w:tabs>
          <w:tab w:val="left" w:pos="11057"/>
        </w:tabs>
        <w:ind w:left="567"/>
        <w:jc w:val="both"/>
        <w:rPr>
          <w:lang w:val="uk-UA"/>
        </w:rPr>
      </w:pPr>
      <w:r w:rsidRPr="009A7B7B">
        <w:rPr>
          <w:lang w:val="uk-UA"/>
        </w:rPr>
        <w:t>Площа, га ____________</w:t>
      </w:r>
      <w:r w:rsidR="00542927">
        <w:rPr>
          <w:lang w:val="uk-UA"/>
        </w:rPr>
        <w:t xml:space="preserve"> </w:t>
      </w:r>
      <w:r w:rsidRPr="009A7B7B">
        <w:rPr>
          <w:lang w:val="uk-UA"/>
        </w:rPr>
        <w:t xml:space="preserve">в </w:t>
      </w:r>
      <w:r w:rsidR="00542927">
        <w:rPr>
          <w:lang w:val="uk-UA"/>
        </w:rPr>
        <w:t>т.ч.</w:t>
      </w:r>
      <w:r w:rsidRPr="009A7B7B">
        <w:rPr>
          <w:lang w:val="uk-UA"/>
        </w:rPr>
        <w:t xml:space="preserve"> облікова. Конфігурація поля</w:t>
      </w:r>
      <w:r>
        <w:rPr>
          <w:lang w:val="uk-UA"/>
        </w:rPr>
        <w:t xml:space="preserve"> </w:t>
      </w:r>
      <w:r w:rsidRPr="009A7B7B">
        <w:rPr>
          <w:lang w:val="uk-UA"/>
        </w:rPr>
        <w:t>(прямокутна і т.д.)</w:t>
      </w:r>
      <w:r w:rsidR="00542927">
        <w:rPr>
          <w:lang w:val="uk-UA"/>
        </w:rPr>
        <w:t xml:space="preserve"> ______</w:t>
      </w:r>
      <w:r w:rsidR="00794DCA">
        <w:rPr>
          <w:lang w:val="uk-UA"/>
        </w:rPr>
        <w:t>______</w:t>
      </w:r>
      <w:r w:rsidR="00542927">
        <w:rPr>
          <w:lang w:val="uk-UA"/>
        </w:rPr>
        <w:t>________</w:t>
      </w:r>
      <w:r w:rsidRPr="009A7B7B">
        <w:rPr>
          <w:lang w:val="uk-UA"/>
        </w:rPr>
        <w:t xml:space="preserve"> </w:t>
      </w:r>
    </w:p>
    <w:p w:rsidR="0007499D" w:rsidRPr="009A7B7B" w:rsidRDefault="0007499D" w:rsidP="00397D35">
      <w:pPr>
        <w:tabs>
          <w:tab w:val="left" w:pos="11057"/>
        </w:tabs>
        <w:ind w:left="567"/>
        <w:jc w:val="both"/>
        <w:rPr>
          <w:lang w:val="uk-UA"/>
        </w:rPr>
      </w:pPr>
      <w:r w:rsidRPr="009A7B7B">
        <w:rPr>
          <w:lang w:val="uk-UA"/>
        </w:rPr>
        <w:t xml:space="preserve">Рельєф (кут і напрямок схилу, </w:t>
      </w:r>
      <w:proofErr w:type="spellStart"/>
      <w:r w:rsidRPr="009A7B7B">
        <w:rPr>
          <w:lang w:val="uk-UA"/>
        </w:rPr>
        <w:t>вирівняність</w:t>
      </w:r>
      <w:proofErr w:type="spellEnd"/>
      <w:r w:rsidRPr="009A7B7B">
        <w:rPr>
          <w:lang w:val="uk-UA"/>
        </w:rPr>
        <w:t xml:space="preserve"> поверхні, вплив його на строки і якість с-г робіт)</w:t>
      </w:r>
      <w:r w:rsidR="00DA1046">
        <w:rPr>
          <w:lang w:val="uk-UA"/>
        </w:rPr>
        <w:t xml:space="preserve"> _______</w:t>
      </w:r>
      <w:r w:rsidRPr="009A7B7B">
        <w:rPr>
          <w:lang w:val="uk-UA"/>
        </w:rPr>
        <w:t xml:space="preserve"> _____</w:t>
      </w:r>
      <w:r>
        <w:rPr>
          <w:lang w:val="uk-UA"/>
        </w:rPr>
        <w:t>_______________________________________</w:t>
      </w:r>
      <w:r w:rsidRPr="009A7B7B">
        <w:rPr>
          <w:lang w:val="uk-UA"/>
        </w:rPr>
        <w:t>______________________________________</w:t>
      </w:r>
      <w:r w:rsidR="00397D35">
        <w:rPr>
          <w:lang w:val="uk-UA"/>
        </w:rPr>
        <w:t>__</w:t>
      </w:r>
      <w:r w:rsidRPr="009A7B7B">
        <w:rPr>
          <w:lang w:val="uk-UA"/>
        </w:rPr>
        <w:t>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Глибина залягання ґрунтових вод ___</w:t>
      </w:r>
      <w:r>
        <w:rPr>
          <w:lang w:val="uk-UA"/>
        </w:rPr>
        <w:t>_______________________</w:t>
      </w:r>
      <w:r w:rsidRPr="009A7B7B">
        <w:rPr>
          <w:lang w:val="uk-UA"/>
        </w:rPr>
        <w:t>_Тип ґрунту ______________</w:t>
      </w:r>
      <w:r w:rsidR="00F354D1">
        <w:rPr>
          <w:lang w:val="uk-UA"/>
        </w:rPr>
        <w:t>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Бал оцінки за властивостями ґрунту _</w:t>
      </w:r>
      <w:r>
        <w:rPr>
          <w:lang w:val="uk-UA"/>
        </w:rPr>
        <w:t>_____________</w:t>
      </w:r>
      <w:r w:rsidR="00F354D1">
        <w:rPr>
          <w:lang w:val="uk-UA"/>
        </w:rPr>
        <w:t xml:space="preserve"> </w:t>
      </w:r>
      <w:r w:rsidRPr="009A7B7B">
        <w:rPr>
          <w:lang w:val="uk-UA"/>
        </w:rPr>
        <w:t>Бал оцінки за врожайність культури ________</w:t>
      </w:r>
      <w:r w:rsidR="00F354D1">
        <w:rPr>
          <w:lang w:val="uk-UA"/>
        </w:rPr>
        <w:t>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Агрохімічна характеристика ґрунту __________</w:t>
      </w:r>
      <w:r>
        <w:rPr>
          <w:lang w:val="uk-UA"/>
        </w:rPr>
        <w:t>______________________</w:t>
      </w:r>
      <w:r w:rsidRPr="009A7B7B">
        <w:rPr>
          <w:lang w:val="uk-UA"/>
        </w:rPr>
        <w:t>_________________</w:t>
      </w:r>
      <w:r w:rsidR="00397D35">
        <w:rPr>
          <w:lang w:val="uk-UA"/>
        </w:rPr>
        <w:t>__</w:t>
      </w:r>
      <w:r w:rsidRPr="009A7B7B">
        <w:rPr>
          <w:lang w:val="uk-UA"/>
        </w:rPr>
        <w:t>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Ґрунтоутворююча порода ґрунту___________</w:t>
      </w:r>
      <w:r>
        <w:rPr>
          <w:lang w:val="uk-UA"/>
        </w:rPr>
        <w:t>___________________</w:t>
      </w:r>
      <w:r w:rsidRPr="009A7B7B">
        <w:rPr>
          <w:lang w:val="uk-UA"/>
        </w:rPr>
        <w:t>______________________</w:t>
      </w:r>
      <w:r w:rsidR="00397D35">
        <w:rPr>
          <w:lang w:val="uk-UA"/>
        </w:rPr>
        <w:t>____</w:t>
      </w:r>
      <w:r w:rsidRPr="009A7B7B">
        <w:rPr>
          <w:lang w:val="uk-UA"/>
        </w:rPr>
        <w:t>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Потужність орного шару, см ____________________</w:t>
      </w:r>
      <w:r>
        <w:rPr>
          <w:lang w:val="uk-UA"/>
        </w:rPr>
        <w:t>______</w:t>
      </w:r>
      <w:r w:rsidR="00F354D1">
        <w:rPr>
          <w:lang w:val="uk-UA"/>
        </w:rPr>
        <w:t xml:space="preserve"> </w:t>
      </w:r>
      <w:r w:rsidRPr="009A7B7B">
        <w:rPr>
          <w:lang w:val="uk-UA"/>
        </w:rPr>
        <w:t xml:space="preserve">Вміст гумусу, г </w:t>
      </w:r>
      <w:r w:rsidR="00F354D1">
        <w:rPr>
          <w:lang w:val="uk-UA"/>
        </w:rPr>
        <w:t>______________________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Кислотність ґрунту, РН сольової витяжки _________</w:t>
      </w:r>
      <w:r>
        <w:rPr>
          <w:lang w:val="uk-UA"/>
        </w:rPr>
        <w:t>____________________</w:t>
      </w:r>
      <w:r w:rsidRPr="009A7B7B">
        <w:rPr>
          <w:lang w:val="uk-UA"/>
        </w:rPr>
        <w:t>______________</w:t>
      </w:r>
      <w:r w:rsidR="00397D35">
        <w:rPr>
          <w:lang w:val="uk-UA"/>
        </w:rPr>
        <w:t>__</w:t>
      </w:r>
      <w:r w:rsidRPr="009A7B7B">
        <w:rPr>
          <w:lang w:val="uk-UA"/>
        </w:rPr>
        <w:t>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Гідролітична кислотність, </w:t>
      </w:r>
      <w:proofErr w:type="spellStart"/>
      <w:r w:rsidRPr="009A7B7B">
        <w:rPr>
          <w:lang w:val="uk-UA"/>
        </w:rPr>
        <w:t>мг-екв</w:t>
      </w:r>
      <w:proofErr w:type="spellEnd"/>
      <w:r w:rsidRPr="009A7B7B">
        <w:rPr>
          <w:lang w:val="uk-UA"/>
        </w:rPr>
        <w:t>. на 100г.грунту ____</w:t>
      </w:r>
      <w:r>
        <w:rPr>
          <w:lang w:val="uk-UA"/>
        </w:rPr>
        <w:t>_____________________</w:t>
      </w:r>
      <w:r w:rsidRPr="009A7B7B">
        <w:rPr>
          <w:lang w:val="uk-UA"/>
        </w:rPr>
        <w:t>____________</w:t>
      </w:r>
      <w:r w:rsidR="00397D35">
        <w:rPr>
          <w:lang w:val="uk-UA"/>
        </w:rPr>
        <w:t>_</w:t>
      </w:r>
      <w:r w:rsidRPr="009A7B7B">
        <w:rPr>
          <w:lang w:val="uk-UA"/>
        </w:rPr>
        <w:t>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Ступінь насичення основами, г, % __________________</w:t>
      </w:r>
      <w:r>
        <w:rPr>
          <w:lang w:val="uk-UA"/>
        </w:rPr>
        <w:t>______________________</w:t>
      </w:r>
      <w:r w:rsidRPr="009A7B7B">
        <w:rPr>
          <w:lang w:val="uk-UA"/>
        </w:rPr>
        <w:t>___________</w:t>
      </w:r>
      <w:r w:rsidR="00397D35">
        <w:rPr>
          <w:lang w:val="uk-UA"/>
        </w:rPr>
        <w:t>_</w:t>
      </w:r>
      <w:r w:rsidRPr="009A7B7B">
        <w:rPr>
          <w:lang w:val="uk-UA"/>
        </w:rPr>
        <w:t>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Вміст рухомих форм, мг. на 100г ґрунту ____</w:t>
      </w:r>
      <w:r>
        <w:rPr>
          <w:lang w:val="uk-UA"/>
        </w:rPr>
        <w:t>____________________</w:t>
      </w:r>
      <w:r w:rsidRPr="009A7B7B">
        <w:rPr>
          <w:lang w:val="uk-UA"/>
        </w:rPr>
        <w:t>_____________________</w:t>
      </w:r>
      <w:r w:rsidR="00397D35">
        <w:rPr>
          <w:lang w:val="uk-UA"/>
        </w:rPr>
        <w:t>___</w:t>
      </w:r>
      <w:r w:rsidRPr="009A7B7B">
        <w:rPr>
          <w:lang w:val="uk-UA"/>
        </w:rPr>
        <w:t>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Р</w:t>
      </w:r>
      <w:r w:rsidRPr="00397D35">
        <w:rPr>
          <w:vertAlign w:val="subscript"/>
          <w:lang w:val="uk-UA"/>
        </w:rPr>
        <w:t>2</w:t>
      </w:r>
      <w:r w:rsidRPr="009A7B7B">
        <w:rPr>
          <w:lang w:val="uk-UA"/>
        </w:rPr>
        <w:t>О</w:t>
      </w:r>
      <w:r w:rsidRPr="00397D35">
        <w:rPr>
          <w:vertAlign w:val="subscript"/>
          <w:lang w:val="uk-UA"/>
        </w:rPr>
        <w:t>5</w:t>
      </w:r>
      <w:r w:rsidRPr="009A7B7B">
        <w:rPr>
          <w:lang w:val="uk-UA"/>
        </w:rPr>
        <w:t xml:space="preserve"> ____________________________________</w:t>
      </w:r>
      <w:r w:rsidR="00F354D1">
        <w:rPr>
          <w:lang w:val="uk-UA"/>
        </w:rPr>
        <w:t xml:space="preserve"> </w:t>
      </w:r>
      <w:r w:rsidRPr="009A7B7B">
        <w:rPr>
          <w:lang w:val="uk-UA"/>
        </w:rPr>
        <w:t>К</w:t>
      </w:r>
      <w:r w:rsidRPr="00397D35">
        <w:rPr>
          <w:vertAlign w:val="subscript"/>
          <w:lang w:val="uk-UA"/>
        </w:rPr>
        <w:t>2</w:t>
      </w:r>
      <w:r w:rsidRPr="009A7B7B">
        <w:rPr>
          <w:lang w:val="uk-UA"/>
        </w:rPr>
        <w:t>О __________________________________________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Вміст </w:t>
      </w:r>
      <w:proofErr w:type="spellStart"/>
      <w:r w:rsidRPr="009A7B7B">
        <w:rPr>
          <w:lang w:val="uk-UA"/>
        </w:rPr>
        <w:t>легкогідролізованого</w:t>
      </w:r>
      <w:proofErr w:type="spellEnd"/>
      <w:r w:rsidRPr="009A7B7B">
        <w:rPr>
          <w:lang w:val="uk-UA"/>
        </w:rPr>
        <w:t xml:space="preserve"> азоту, мг на 100г ґрунту ___</w:t>
      </w:r>
      <w:r>
        <w:rPr>
          <w:lang w:val="uk-UA"/>
        </w:rPr>
        <w:t>____________________</w:t>
      </w:r>
      <w:r w:rsidRPr="009A7B7B">
        <w:rPr>
          <w:lang w:val="uk-UA"/>
        </w:rPr>
        <w:t>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Ґрунти за механічним складом ____________________________</w:t>
      </w:r>
      <w:r>
        <w:rPr>
          <w:lang w:val="uk-UA"/>
        </w:rPr>
        <w:t>___________________</w:t>
      </w:r>
      <w:r w:rsidRPr="009A7B7B">
        <w:rPr>
          <w:lang w:val="uk-UA"/>
        </w:rPr>
        <w:t>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Потреба ґрунтів у спеціальній агротехніці і меліораційних заходів, ____</w:t>
      </w:r>
      <w:r>
        <w:rPr>
          <w:lang w:val="uk-UA"/>
        </w:rPr>
        <w:t>_____________________</w:t>
      </w:r>
      <w:r w:rsidRPr="009A7B7B">
        <w:rPr>
          <w:lang w:val="uk-UA"/>
        </w:rPr>
        <w:t>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lastRenderedPageBreak/>
        <w:t>Вміст у ґрунті шкідливих для рослин речовин (засоленість)</w:t>
      </w:r>
      <w:r>
        <w:rPr>
          <w:lang w:val="uk-UA"/>
        </w:rPr>
        <w:t xml:space="preserve">. </w:t>
      </w:r>
      <w:r w:rsidRPr="009A7B7B">
        <w:rPr>
          <w:lang w:val="uk-UA"/>
        </w:rPr>
        <w:t>При виявленні негативних властивостей ґрунту, через які різко знижується</w:t>
      </w:r>
      <w:r>
        <w:rPr>
          <w:lang w:val="uk-UA"/>
        </w:rPr>
        <w:t xml:space="preserve"> </w:t>
      </w:r>
      <w:r w:rsidRPr="009A7B7B">
        <w:rPr>
          <w:lang w:val="uk-UA"/>
        </w:rPr>
        <w:t>урожайність, намітити заходи його поліпшення(гіпсування, вапнування) і</w:t>
      </w:r>
      <w:r>
        <w:rPr>
          <w:lang w:val="uk-UA"/>
        </w:rPr>
        <w:t xml:space="preserve"> </w:t>
      </w:r>
      <w:r w:rsidRPr="009A7B7B">
        <w:rPr>
          <w:lang w:val="uk-UA"/>
        </w:rPr>
        <w:t>дати відповідні розрахунки.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w:r w:rsidRPr="009A7B7B">
        <w:rPr>
          <w:lang w:val="uk-UA"/>
        </w:rPr>
        <w:t>ЗАБУР'ЯНЕНІСТЬ ПОЛЯ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proofErr w:type="spellStart"/>
      <w:r w:rsidRPr="009A7B7B">
        <w:rPr>
          <w:lang w:val="uk-UA"/>
        </w:rPr>
        <w:t>Малорічні</w:t>
      </w:r>
      <w:proofErr w:type="spellEnd"/>
      <w:r w:rsidRPr="009A7B7B">
        <w:rPr>
          <w:lang w:val="uk-UA"/>
        </w:rPr>
        <w:t xml:space="preserve"> бур’яни, штук на 1м</w:t>
      </w:r>
      <w:r w:rsidRPr="00F96D9C">
        <w:rPr>
          <w:vertAlign w:val="superscript"/>
          <w:lang w:val="uk-UA"/>
        </w:rPr>
        <w:t>2</w:t>
      </w:r>
      <w:r w:rsidRPr="009A7B7B">
        <w:rPr>
          <w:lang w:val="uk-UA"/>
        </w:rPr>
        <w:t xml:space="preserve"> ____</w:t>
      </w:r>
      <w:r>
        <w:rPr>
          <w:lang w:val="uk-UA"/>
        </w:rPr>
        <w:t>____________________</w:t>
      </w:r>
      <w:r w:rsidRPr="009A7B7B">
        <w:rPr>
          <w:lang w:val="uk-UA"/>
        </w:rPr>
        <w:t>________________________________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>
        <w:rPr>
          <w:lang w:val="uk-UA"/>
        </w:rPr>
        <w:t>основні види</w:t>
      </w:r>
      <w:r w:rsidRPr="009A7B7B">
        <w:rPr>
          <w:lang w:val="uk-UA"/>
        </w:rPr>
        <w:t xml:space="preserve">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Багаторічні бур’яни, штук на 1м</w:t>
      </w:r>
      <w:r w:rsidRPr="00F96D9C">
        <w:rPr>
          <w:vertAlign w:val="superscript"/>
          <w:lang w:val="uk-UA"/>
        </w:rPr>
        <w:t>2</w:t>
      </w:r>
      <w:r w:rsidRPr="009A7B7B">
        <w:rPr>
          <w:lang w:val="uk-UA"/>
        </w:rPr>
        <w:t xml:space="preserve"> ____</w:t>
      </w:r>
      <w:r>
        <w:rPr>
          <w:lang w:val="uk-UA"/>
        </w:rPr>
        <w:t>______________________</w:t>
      </w:r>
      <w:r w:rsidRPr="009A7B7B">
        <w:rPr>
          <w:lang w:val="uk-UA"/>
        </w:rPr>
        <w:t>_______________________________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>
        <w:rPr>
          <w:lang w:val="uk-UA"/>
        </w:rPr>
        <w:t>основні види</w:t>
      </w:r>
      <w:r w:rsidRPr="009A7B7B">
        <w:rPr>
          <w:lang w:val="uk-UA"/>
        </w:rPr>
        <w:t xml:space="preserve">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Засоленість шкідниками, </w:t>
      </w:r>
      <w:proofErr w:type="spellStart"/>
      <w:r w:rsidRPr="009A7B7B">
        <w:rPr>
          <w:lang w:val="uk-UA"/>
        </w:rPr>
        <w:t>екз</w:t>
      </w:r>
      <w:proofErr w:type="spellEnd"/>
      <w:r w:rsidRPr="009A7B7B">
        <w:rPr>
          <w:lang w:val="uk-UA"/>
        </w:rPr>
        <w:t>. __</w:t>
      </w:r>
      <w:r>
        <w:rPr>
          <w:lang w:val="uk-UA"/>
        </w:rPr>
        <w:t>_____________________</w:t>
      </w:r>
      <w:r w:rsidRPr="009A7B7B">
        <w:rPr>
          <w:lang w:val="uk-UA"/>
        </w:rPr>
        <w:t>_____________________________________</w:t>
      </w:r>
    </w:p>
    <w:p w:rsidR="0007499D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Зараженість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___</w:t>
      </w:r>
      <w:r>
        <w:rPr>
          <w:lang w:val="uk-UA"/>
        </w:rPr>
        <w:t>___________________</w:t>
      </w:r>
      <w:r w:rsidRPr="009A7B7B">
        <w:rPr>
          <w:lang w:val="uk-UA"/>
        </w:rPr>
        <w:t>_________________________________________</w:t>
      </w:r>
      <w:r w:rsidR="00397D35">
        <w:rPr>
          <w:lang w:val="uk-UA"/>
        </w:rPr>
        <w:t>__</w:t>
      </w:r>
      <w:r w:rsidRPr="009A7B7B">
        <w:rPr>
          <w:lang w:val="uk-UA"/>
        </w:rPr>
        <w:t>___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>Таблиця 2.4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Спеціалізація господарства за структурою товарної продукції</w:t>
      </w:r>
    </w:p>
    <w:tbl>
      <w:tblPr>
        <w:tblStyle w:val="a3"/>
        <w:tblW w:w="10681" w:type="dxa"/>
        <w:jc w:val="center"/>
        <w:tblLayout w:type="fixed"/>
        <w:tblLook w:val="04A0" w:firstRow="1" w:lastRow="0" w:firstColumn="1" w:lastColumn="0" w:noHBand="0" w:noVBand="1"/>
      </w:tblPr>
      <w:tblGrid>
        <w:gridCol w:w="2904"/>
        <w:gridCol w:w="1398"/>
        <w:gridCol w:w="1276"/>
        <w:gridCol w:w="1134"/>
        <w:gridCol w:w="1418"/>
        <w:gridCol w:w="1275"/>
        <w:gridCol w:w="1276"/>
      </w:tblGrid>
      <w:tr w:rsidR="0007499D" w:rsidRPr="009A7B7B" w:rsidTr="00542927">
        <w:trPr>
          <w:jc w:val="center"/>
        </w:trPr>
        <w:tc>
          <w:tcPr>
            <w:tcW w:w="2904" w:type="dxa"/>
            <w:vMerge w:val="restart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Види продукції</w:t>
            </w:r>
          </w:p>
        </w:tc>
        <w:tc>
          <w:tcPr>
            <w:tcW w:w="2674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  <w:tc>
          <w:tcPr>
            <w:tcW w:w="2552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  <w:tc>
          <w:tcPr>
            <w:tcW w:w="2551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  <w:vMerge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</w:p>
        </w:tc>
        <w:tc>
          <w:tcPr>
            <w:tcW w:w="1398" w:type="dxa"/>
            <w:vAlign w:val="center"/>
          </w:tcPr>
          <w:p w:rsidR="0007499D" w:rsidRPr="009A7B7B" w:rsidRDefault="0007499D" w:rsidP="00542927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Виручка</w:t>
            </w:r>
            <w:r w:rsidR="00542927">
              <w:rPr>
                <w:lang w:val="uk-UA"/>
              </w:rPr>
              <w:t xml:space="preserve">, </w:t>
            </w:r>
            <w:r w:rsidRPr="009A7B7B">
              <w:rPr>
                <w:lang w:val="uk-UA"/>
              </w:rPr>
              <w:t>грн.</w:t>
            </w: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Структура %</w:t>
            </w:r>
          </w:p>
        </w:tc>
        <w:tc>
          <w:tcPr>
            <w:tcW w:w="1134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Виручка грн.</w:t>
            </w:r>
          </w:p>
        </w:tc>
        <w:tc>
          <w:tcPr>
            <w:tcW w:w="141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Структура %</w:t>
            </w:r>
          </w:p>
        </w:tc>
        <w:tc>
          <w:tcPr>
            <w:tcW w:w="1275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Виручка грн.</w:t>
            </w: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Структура %</w:t>
            </w: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Зерно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CC3540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>
              <w:rPr>
                <w:lang w:val="uk-UA"/>
              </w:rPr>
              <w:t>Олійні культури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CC3540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>
              <w:rPr>
                <w:lang w:val="uk-UA"/>
              </w:rPr>
              <w:t>Інші культури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 xml:space="preserve">Овочі закритого </w:t>
            </w:r>
            <w:proofErr w:type="spellStart"/>
            <w:r w:rsidRPr="009A7B7B">
              <w:rPr>
                <w:lang w:val="uk-UA"/>
              </w:rPr>
              <w:t>грунту</w:t>
            </w:r>
            <w:proofErr w:type="spellEnd"/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Плоди і овочі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Інша продукція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Разом по рослинництву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Молоко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М'ясо (яловичина)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М'ясо (свинина)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Яйця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Інша продукція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Разом по тваринництву</w:t>
            </w:r>
          </w:p>
        </w:tc>
        <w:tc>
          <w:tcPr>
            <w:tcW w:w="139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904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 господарстві в  цілому</w:t>
            </w:r>
          </w:p>
        </w:tc>
        <w:tc>
          <w:tcPr>
            <w:tcW w:w="139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100</w:t>
            </w:r>
          </w:p>
        </w:tc>
        <w:tc>
          <w:tcPr>
            <w:tcW w:w="1134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100</w:t>
            </w:r>
          </w:p>
        </w:tc>
        <w:tc>
          <w:tcPr>
            <w:tcW w:w="1275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right="-127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100</w:t>
            </w:r>
          </w:p>
        </w:tc>
      </w:tr>
    </w:tbl>
    <w:p w:rsidR="0007499D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Висновки: визначити спеціалізацію господарства, згідно з структурою товарної продукції, за 3-5 років                                                                                                                       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 xml:space="preserve">      Таблиця 2.5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Питома вага культур в структурі посівних площ</w:t>
      </w:r>
    </w:p>
    <w:tbl>
      <w:tblPr>
        <w:tblStyle w:val="a3"/>
        <w:tblW w:w="10623" w:type="dxa"/>
        <w:jc w:val="center"/>
        <w:tblInd w:w="-1147" w:type="dxa"/>
        <w:tblLook w:val="04A0" w:firstRow="1" w:lastRow="0" w:firstColumn="1" w:lastColumn="0" w:noHBand="0" w:noVBand="1"/>
      </w:tblPr>
      <w:tblGrid>
        <w:gridCol w:w="6217"/>
        <w:gridCol w:w="2257"/>
        <w:gridCol w:w="2149"/>
      </w:tblGrid>
      <w:tr w:rsidR="0007499D" w:rsidRPr="009A7B7B" w:rsidTr="00910531">
        <w:trPr>
          <w:jc w:val="center"/>
        </w:trPr>
        <w:tc>
          <w:tcPr>
            <w:tcW w:w="6217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Культури</w:t>
            </w:r>
          </w:p>
        </w:tc>
        <w:tc>
          <w:tcPr>
            <w:tcW w:w="2257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Площа, га</w:t>
            </w:r>
          </w:p>
        </w:tc>
        <w:tc>
          <w:tcPr>
            <w:tcW w:w="2149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Питома вага, %</w:t>
            </w:r>
          </w:p>
        </w:tc>
      </w:tr>
      <w:tr w:rsidR="0007499D" w:rsidRPr="009A7B7B" w:rsidTr="00910531">
        <w:trPr>
          <w:jc w:val="center"/>
        </w:trPr>
        <w:tc>
          <w:tcPr>
            <w:tcW w:w="621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 xml:space="preserve">1.Зернові і зернобобові - разом, 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в тому числі озимі, ярі зернові зернобобові</w:t>
            </w:r>
          </w:p>
        </w:tc>
        <w:tc>
          <w:tcPr>
            <w:tcW w:w="225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910531">
        <w:trPr>
          <w:jc w:val="center"/>
        </w:trPr>
        <w:tc>
          <w:tcPr>
            <w:tcW w:w="6217" w:type="dxa"/>
          </w:tcPr>
          <w:p w:rsidR="0007499D" w:rsidRPr="009A7B7B" w:rsidRDefault="0007499D" w:rsidP="00F354D1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2. Технічні – разом,</w:t>
            </w:r>
            <w:r w:rsidR="00F354D1">
              <w:rPr>
                <w:lang w:val="uk-UA"/>
              </w:rPr>
              <w:t xml:space="preserve"> </w:t>
            </w:r>
            <w:r w:rsidRPr="009A7B7B">
              <w:rPr>
                <w:lang w:val="uk-UA"/>
              </w:rPr>
              <w:t>в тому числі соняшник</w:t>
            </w:r>
            <w:r w:rsidR="00CC3540">
              <w:rPr>
                <w:lang w:val="uk-UA"/>
              </w:rPr>
              <w:t xml:space="preserve"> </w:t>
            </w:r>
            <w:r w:rsidRPr="009A7B7B">
              <w:rPr>
                <w:lang w:val="uk-UA"/>
              </w:rPr>
              <w:t>та ін.</w:t>
            </w:r>
          </w:p>
        </w:tc>
        <w:tc>
          <w:tcPr>
            <w:tcW w:w="225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910531">
        <w:trPr>
          <w:jc w:val="center"/>
        </w:trPr>
        <w:tc>
          <w:tcPr>
            <w:tcW w:w="6217" w:type="dxa"/>
          </w:tcPr>
          <w:p w:rsidR="0007499D" w:rsidRPr="009A7B7B" w:rsidRDefault="0007499D" w:rsidP="00B40493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3</w:t>
            </w:r>
            <w:r w:rsidR="00B40493">
              <w:rPr>
                <w:lang w:val="uk-UA"/>
              </w:rPr>
              <w:t>. О</w:t>
            </w:r>
            <w:r w:rsidRPr="009A7B7B">
              <w:rPr>
                <w:lang w:val="uk-UA"/>
              </w:rPr>
              <w:t>вочі – разом</w:t>
            </w:r>
          </w:p>
        </w:tc>
        <w:tc>
          <w:tcPr>
            <w:tcW w:w="225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910531">
        <w:trPr>
          <w:jc w:val="center"/>
        </w:trPr>
        <w:tc>
          <w:tcPr>
            <w:tcW w:w="621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4. Кормові культури – разом,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в тому числі багаторічні трави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однорічні трави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кукурудза на силос</w:t>
            </w:r>
          </w:p>
        </w:tc>
        <w:tc>
          <w:tcPr>
            <w:tcW w:w="225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910531">
        <w:trPr>
          <w:jc w:val="center"/>
        </w:trPr>
        <w:tc>
          <w:tcPr>
            <w:tcW w:w="621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Посівна площа – разом</w:t>
            </w:r>
          </w:p>
        </w:tc>
        <w:tc>
          <w:tcPr>
            <w:tcW w:w="225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214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100</w:t>
            </w: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Висновки                                                                                                                 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 xml:space="preserve"> Таблиця 2.6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Динаміка врожайності запроектованої культури, ц/га (на прикладі зернових)</w:t>
      </w:r>
    </w:p>
    <w:tbl>
      <w:tblPr>
        <w:tblStyle w:val="a3"/>
        <w:tblW w:w="10445" w:type="dxa"/>
        <w:jc w:val="center"/>
        <w:tblInd w:w="-295" w:type="dxa"/>
        <w:tblLayout w:type="fixed"/>
        <w:tblLook w:val="04A0" w:firstRow="1" w:lastRow="0" w:firstColumn="1" w:lastColumn="0" w:noHBand="0" w:noVBand="1"/>
      </w:tblPr>
      <w:tblGrid>
        <w:gridCol w:w="2246"/>
        <w:gridCol w:w="1536"/>
        <w:gridCol w:w="1276"/>
        <w:gridCol w:w="1418"/>
        <w:gridCol w:w="1275"/>
        <w:gridCol w:w="1418"/>
        <w:gridCol w:w="1276"/>
      </w:tblGrid>
      <w:tr w:rsidR="0007499D" w:rsidRPr="009A7B7B" w:rsidTr="00910531">
        <w:trPr>
          <w:jc w:val="center"/>
        </w:trPr>
        <w:tc>
          <w:tcPr>
            <w:tcW w:w="2246" w:type="dxa"/>
            <w:vMerge w:val="restart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Культура</w:t>
            </w:r>
          </w:p>
        </w:tc>
        <w:tc>
          <w:tcPr>
            <w:tcW w:w="2812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  <w:tc>
          <w:tcPr>
            <w:tcW w:w="2693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  <w:tc>
          <w:tcPr>
            <w:tcW w:w="2694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</w:tr>
      <w:tr w:rsidR="0007499D" w:rsidRPr="009A7B7B" w:rsidTr="00910531">
        <w:trPr>
          <w:jc w:val="center"/>
        </w:trPr>
        <w:tc>
          <w:tcPr>
            <w:tcW w:w="2246" w:type="dxa"/>
            <w:vMerge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53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  <w:tc>
          <w:tcPr>
            <w:tcW w:w="141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1275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  <w:tc>
          <w:tcPr>
            <w:tcW w:w="141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</w:tr>
      <w:tr w:rsidR="0007499D" w:rsidRPr="009A7B7B" w:rsidTr="00910531">
        <w:trPr>
          <w:jc w:val="center"/>
        </w:trPr>
        <w:tc>
          <w:tcPr>
            <w:tcW w:w="2246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Зернові – разом,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в т. ч. культура</w:t>
            </w:r>
          </w:p>
        </w:tc>
        <w:tc>
          <w:tcPr>
            <w:tcW w:w="1536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Висновки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>Таблиця 2.7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b/>
          <w:lang w:val="uk-UA"/>
        </w:rPr>
      </w:pPr>
      <w:r w:rsidRPr="009A7B7B">
        <w:rPr>
          <w:b/>
          <w:lang w:val="uk-UA"/>
        </w:rPr>
        <w:t>Динаміка собівартості запроектованої культури, грн.</w:t>
      </w:r>
    </w:p>
    <w:tbl>
      <w:tblPr>
        <w:tblStyle w:val="a3"/>
        <w:tblW w:w="10347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2148"/>
        <w:gridCol w:w="1536"/>
        <w:gridCol w:w="1276"/>
        <w:gridCol w:w="1418"/>
        <w:gridCol w:w="1275"/>
        <w:gridCol w:w="1418"/>
        <w:gridCol w:w="1276"/>
      </w:tblGrid>
      <w:tr w:rsidR="0007499D" w:rsidRPr="009A7B7B" w:rsidTr="00910531">
        <w:trPr>
          <w:jc w:val="center"/>
        </w:trPr>
        <w:tc>
          <w:tcPr>
            <w:tcW w:w="2148" w:type="dxa"/>
            <w:vMerge w:val="restart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Культура</w:t>
            </w:r>
          </w:p>
        </w:tc>
        <w:tc>
          <w:tcPr>
            <w:tcW w:w="2812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  <w:tc>
          <w:tcPr>
            <w:tcW w:w="2693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  <w:tc>
          <w:tcPr>
            <w:tcW w:w="2694" w:type="dxa"/>
            <w:gridSpan w:val="2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20___ р.</w:t>
            </w:r>
          </w:p>
        </w:tc>
      </w:tr>
      <w:tr w:rsidR="0007499D" w:rsidRPr="009A7B7B" w:rsidTr="00910531">
        <w:trPr>
          <w:jc w:val="center"/>
        </w:trPr>
        <w:tc>
          <w:tcPr>
            <w:tcW w:w="2148" w:type="dxa"/>
            <w:vMerge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53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  <w:tc>
          <w:tcPr>
            <w:tcW w:w="141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1275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  <w:tc>
          <w:tcPr>
            <w:tcW w:w="141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1276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</w:tr>
      <w:tr w:rsidR="0007499D" w:rsidRPr="009A7B7B" w:rsidTr="00910531">
        <w:trPr>
          <w:jc w:val="center"/>
        </w:trPr>
        <w:tc>
          <w:tcPr>
            <w:tcW w:w="2148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36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418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Висновки 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lastRenderedPageBreak/>
        <w:t>Таблиця 2.8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Виконання плану посівних площ, урожайності і валових зборів запроектованої культури.</w:t>
      </w:r>
    </w:p>
    <w:tbl>
      <w:tblPr>
        <w:tblStyle w:val="a3"/>
        <w:tblW w:w="10375" w:type="dxa"/>
        <w:jc w:val="center"/>
        <w:tblInd w:w="-487" w:type="dxa"/>
        <w:tblLayout w:type="fixed"/>
        <w:tblLook w:val="04A0" w:firstRow="1" w:lastRow="0" w:firstColumn="1" w:lastColumn="0" w:noHBand="0" w:noVBand="1"/>
      </w:tblPr>
      <w:tblGrid>
        <w:gridCol w:w="3430"/>
        <w:gridCol w:w="667"/>
        <w:gridCol w:w="750"/>
        <w:gridCol w:w="851"/>
        <w:gridCol w:w="670"/>
        <w:gridCol w:w="747"/>
        <w:gridCol w:w="851"/>
        <w:gridCol w:w="708"/>
        <w:gridCol w:w="851"/>
        <w:gridCol w:w="850"/>
      </w:tblGrid>
      <w:tr w:rsidR="0007499D" w:rsidRPr="009A7B7B" w:rsidTr="00910531">
        <w:trPr>
          <w:jc w:val="center"/>
        </w:trPr>
        <w:tc>
          <w:tcPr>
            <w:tcW w:w="3430" w:type="dxa"/>
            <w:vMerge w:val="restart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Культура</w:t>
            </w:r>
          </w:p>
        </w:tc>
        <w:tc>
          <w:tcPr>
            <w:tcW w:w="2268" w:type="dxa"/>
            <w:gridSpan w:val="3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Посівна площа, га</w:t>
            </w:r>
          </w:p>
        </w:tc>
        <w:tc>
          <w:tcPr>
            <w:tcW w:w="2268" w:type="dxa"/>
            <w:gridSpan w:val="3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Урожайність ц/га</w:t>
            </w:r>
          </w:p>
        </w:tc>
        <w:tc>
          <w:tcPr>
            <w:tcW w:w="2409" w:type="dxa"/>
            <w:gridSpan w:val="3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Валовий збір, ц</w:t>
            </w:r>
          </w:p>
        </w:tc>
      </w:tr>
      <w:tr w:rsidR="0007499D" w:rsidRPr="009A7B7B" w:rsidTr="00542927">
        <w:trPr>
          <w:cantSplit/>
          <w:trHeight w:val="1326"/>
          <w:jc w:val="center"/>
        </w:trPr>
        <w:tc>
          <w:tcPr>
            <w:tcW w:w="3430" w:type="dxa"/>
            <w:vMerge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750" w:type="dxa"/>
            <w:textDirection w:val="btLr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  <w:tc>
          <w:tcPr>
            <w:tcW w:w="851" w:type="dxa"/>
            <w:textDirection w:val="btLr"/>
            <w:vAlign w:val="center"/>
          </w:tcPr>
          <w:p w:rsidR="00542927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 xml:space="preserve">% 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виконання</w:t>
            </w:r>
          </w:p>
        </w:tc>
        <w:tc>
          <w:tcPr>
            <w:tcW w:w="670" w:type="dxa"/>
            <w:textDirection w:val="btLr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747" w:type="dxa"/>
            <w:textDirection w:val="btLr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  <w:tc>
          <w:tcPr>
            <w:tcW w:w="851" w:type="dxa"/>
            <w:textDirection w:val="btLr"/>
            <w:vAlign w:val="center"/>
          </w:tcPr>
          <w:p w:rsidR="00542927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%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 xml:space="preserve"> виконання</w:t>
            </w:r>
          </w:p>
        </w:tc>
        <w:tc>
          <w:tcPr>
            <w:tcW w:w="708" w:type="dxa"/>
            <w:textDirection w:val="btLr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 планом</w:t>
            </w:r>
          </w:p>
        </w:tc>
        <w:tc>
          <w:tcPr>
            <w:tcW w:w="851" w:type="dxa"/>
            <w:textDirection w:val="btLr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фактично</w:t>
            </w:r>
          </w:p>
        </w:tc>
        <w:tc>
          <w:tcPr>
            <w:tcW w:w="850" w:type="dxa"/>
            <w:textDirection w:val="btLr"/>
            <w:vAlign w:val="center"/>
          </w:tcPr>
          <w:p w:rsidR="00542927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 xml:space="preserve">% 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виконання</w:t>
            </w:r>
          </w:p>
        </w:tc>
      </w:tr>
      <w:tr w:rsidR="0007499D" w:rsidRPr="009A7B7B" w:rsidTr="00910531">
        <w:trPr>
          <w:jc w:val="center"/>
        </w:trPr>
        <w:tc>
          <w:tcPr>
            <w:tcW w:w="3430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667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750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670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ind w:firstLine="6"/>
              <w:jc w:val="both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Висновки </w:t>
      </w:r>
    </w:p>
    <w:p w:rsidR="0007499D" w:rsidRPr="00141E59" w:rsidRDefault="0007499D" w:rsidP="0007499D">
      <w:pPr>
        <w:tabs>
          <w:tab w:val="left" w:pos="11057"/>
        </w:tabs>
        <w:ind w:firstLine="567"/>
        <w:jc w:val="both"/>
        <w:rPr>
          <w:b/>
          <w:sz w:val="12"/>
          <w:lang w:val="uk-UA"/>
        </w:rPr>
      </w:pP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 xml:space="preserve">3. Оцінка </w:t>
      </w:r>
      <w:proofErr w:type="spellStart"/>
      <w:r w:rsidRPr="009A7B7B">
        <w:rPr>
          <w:b/>
          <w:lang w:val="uk-UA"/>
        </w:rPr>
        <w:t>грунтово-кліматичного</w:t>
      </w:r>
      <w:proofErr w:type="spellEnd"/>
      <w:r w:rsidRPr="009A7B7B">
        <w:rPr>
          <w:b/>
          <w:lang w:val="uk-UA"/>
        </w:rPr>
        <w:t xml:space="preserve"> і генетичного ресурсів та встановлення рівня програмованої врожайності.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Для визначення потенційної врожайності по приходу ФАР слід використовувати формулу А.М. Ничипоровича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m:oMath>
        <m:r>
          <m:rPr>
            <m:sty m:val="p"/>
          </m:rPr>
          <w:rPr>
            <w:rFonts w:ascii="Cambria Math"/>
            <w:lang w:val="uk-UA"/>
          </w:rPr>
          <m:t>ПУ</m:t>
        </m:r>
        <m:r>
  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         <m:sty m:val="p"/>
          </m:rPr>
          <w:rPr>
            <w:rFonts w:ascii="Cambria Math"/>
            <w:lang w:val="uk-UA"/>
          </w:rPr>
          <m:t>біол</m:t>
        </m:r>
        <m:r>
          <m:rPr>
            <m:sty m:val="p"/>
          </m:rPr>
          <w:rPr>
            <w:rFonts w:ascii="Cambria Math"/>
            <w:lang w:val="uk-UA"/>
          </w:rPr>
          <m:t>.=</m:t>
        </m:r>
        <m:f>
          <m:fPr>
            <m:ctrlPr>
              <w:rPr>
                <w:rFonts w:ascii="Cambria Math" w:hAnsi="Cambria Math"/>
                <w:lang w:val="uk-UA"/>
              </w:rPr>
            </m:ctrlPr>
          </m:fPr>
          <m:num>
            <m:r>
              <m:rPr>
                <m:scr m:val="double-struck"/>
                <m:sty m:val="p"/>
              </m:rPr>
              <w:rPr>
                <w:rFonts w:ascii="Cambria Math" w:hAnsi="Cambria Math"/>
                <w:lang w:val="uk-UA"/>
              </w:rPr>
              <m:t>Q</m:t>
            </m:r>
            <m:r>
              <m:rPr>
                <m:sty m:val="p"/>
              </m:rPr>
              <w:rPr>
                <w:rFonts w:ascii="Cambria Math"/>
                <w:lang w:val="uk-UA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lang w:val="uk-UA"/>
              </w:rPr>
              <m:t>фар×К</m:t>
            </m:r>
          </m:num>
          <m:den>
            <m:sSup>
              <m:sSupPr>
                <m:ctrlPr>
                  <w:rPr>
                    <w:rFonts w:ascii="Cambria Math" w:hAnsi="Cambria Math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lang w:val="uk-UA"/>
              </w:rPr>
              <m:t>×</m:t>
            </m:r>
            <m:r>
              <w:rPr>
                <w:rFonts w:ascii="Cambria Math" w:hAnsi="Cambria Math"/>
                <w:lang w:val="uk-UA"/>
              </w:rPr>
              <m:t>q</m:t>
            </m:r>
            <m:r>
              <m:rPr>
                <m:sty m:val="p"/>
              </m:rPr>
              <w:rPr>
                <w:rFonts w:ascii="Cambria Math"/>
                <w:lang w:val="uk-UA"/>
              </w:rPr>
              <m:t>×</m:t>
            </m:r>
            <m:sSup>
              <m:sSupPr>
                <m:ctrlPr>
                  <w:rPr>
                    <w:rFonts w:ascii="Cambria Math" w:hAnsi="Cambria Math"/>
                    <w:lang w:val="uk-U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2</m:t>
                </m:r>
              </m:sup>
            </m:sSup>
          </m:den>
        </m:f>
      </m:oMath>
      <w:r w:rsidRPr="009A7B7B">
        <w:rPr>
          <w:lang w:val="uk-UA"/>
        </w:rPr>
        <w:t>. , де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r>
          <m:rPr>
            <m:sty m:val="p"/>
          </m:rPr>
          <w:rPr>
            <w:rFonts w:ascii="Cambria Math"/>
            <w:lang w:val="uk-UA"/>
          </w:rPr>
          <m:t>ПУ</m:t>
        </m:r>
        <m:r>
  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         <m:sty m:val="p"/>
          </m:rPr>
          <w:rPr>
            <w:rFonts w:ascii="Cambria Math"/>
            <w:lang w:val="uk-UA"/>
          </w:rPr>
          <m:t>біол</m:t>
        </m:r>
      </m:oMath>
      <w:r w:rsidRPr="009A7B7B">
        <w:rPr>
          <w:lang w:val="uk-UA"/>
        </w:rPr>
        <w:t xml:space="preserve"> - Біологічний урожай абсолютно-сухої біологічної маси ц/га;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r>
          <m:rPr>
            <m:scr m:val="double-struck"/>
            <m:sty m:val="p"/>
          </m:rPr>
          <w:rPr>
            <w:rFonts w:ascii="Cambria Math" w:hAnsi="Cambria Math"/>
            <w:lang w:val="uk-UA"/>
          </w:rPr>
          <m:t>Q</m:t>
        </m:r>
        <m:r>
  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         <m:sty m:val="p"/>
          </m:rPr>
          <w:rPr>
            <w:rFonts w:ascii="Cambria Math"/>
            <w:lang w:val="uk-UA"/>
          </w:rPr>
          <m:t>фар</m:t>
        </m:r>
      </m:oMath>
      <w:r w:rsidRPr="009A7B7B">
        <w:rPr>
          <w:lang w:val="uk-UA"/>
        </w:rPr>
        <w:t xml:space="preserve"> - Кількість приходної ФАР за період вегетації культури млрд.ккал/га;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К - запланований коефіцієнт використання ФАР;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q-калорійність 1кг сухої речовини біомаси даної культури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10</w:t>
      </w:r>
      <w:r w:rsidRPr="00CC3540">
        <w:rPr>
          <w:vertAlign w:val="superscript"/>
          <w:lang w:val="uk-UA"/>
        </w:rPr>
        <w:t>2</w:t>
      </w:r>
      <w:r w:rsidRPr="009A7B7B">
        <w:rPr>
          <w:lang w:val="uk-UA"/>
        </w:rPr>
        <w:t xml:space="preserve"> - для перерахунку врожайності, ц/га;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10</w:t>
      </w:r>
      <w:r w:rsidRPr="00CC3540">
        <w:rPr>
          <w:vertAlign w:val="superscript"/>
          <w:lang w:val="uk-UA"/>
        </w:rPr>
        <w:t>2</w:t>
      </w:r>
      <w:r w:rsidRPr="009A7B7B">
        <w:rPr>
          <w:lang w:val="uk-UA"/>
        </w:rPr>
        <w:t xml:space="preserve"> – для перерахунку  К фар в абсолютні величини.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Далі розраховуємо урожайність в перерахунку на базисну вологість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ПУ</m:t>
          </m:r>
          <m:r>
            <m:rPr>
              <m:sty m:val="p"/>
            </m:rPr>
            <w:rPr>
              <w:rFonts w:ascii="Cambria Math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/>
              <w:lang w:val="uk-UA"/>
            </w:rPr>
            <m:t>зерна</m:t>
          </m:r>
          <m:r>
            <m:rPr>
              <m:sty m:val="p"/>
            </m:rPr>
            <w:rPr>
              <w:rFonts w:ascii="Cambria Math"/>
              <w:lang w:val="uk-UA"/>
            </w:rPr>
            <m:t>.=</m:t>
          </m:r>
          <m:f>
            <m:fPr>
              <m:ctrlPr>
                <w:rPr>
                  <w:rFonts w:ascii="Cambria Math" w:hAnsi="Cambria Math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uk-UA"/>
                </w:rPr>
                <m:t>ПУ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біол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-Вс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)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×п</m:t>
              </m:r>
            </m:den>
          </m:f>
        </m:oMath>
      </m:oMathPara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r>
          <m:rPr>
            <m:sty m:val="p"/>
          </m:rPr>
          <w:rPr>
            <w:rFonts w:ascii="Cambria Math"/>
            <w:lang w:val="uk-UA"/>
          </w:rPr>
          <m:t>ПУ</m:t>
        </m:r>
        <m:r>
          <m:rPr>
            <m:sty m:val="p"/>
          </m:rPr>
          <w:rPr>
            <w:rFonts w:ascii="Cambria Math"/>
            <w:lang w:val="uk-UA"/>
          </w:rPr>
          <m:t xml:space="preserve"> </m:t>
        </m:r>
        <m:r>
          <m:rPr>
            <m:sty m:val="p"/>
          </m:rPr>
          <w:rPr>
            <w:rFonts w:ascii="Cambria Math"/>
            <w:lang w:val="uk-UA"/>
          </w:rPr>
          <m:t>зерна</m:t>
        </m:r>
      </m:oMath>
      <w:r w:rsidRPr="009A7B7B">
        <w:rPr>
          <w:lang w:val="uk-UA"/>
        </w:rPr>
        <w:t xml:space="preserve"> - потенційний врожай зерна ц/га.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100 - коефіцієнт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proofErr w:type="spellStart"/>
      <w:r w:rsidRPr="009A7B7B">
        <w:rPr>
          <w:lang w:val="uk-UA"/>
        </w:rPr>
        <w:t>Вс</w:t>
      </w:r>
      <w:proofErr w:type="spellEnd"/>
      <w:r w:rsidRPr="009A7B7B">
        <w:rPr>
          <w:lang w:val="uk-UA"/>
        </w:rPr>
        <w:t xml:space="preserve"> - стандартна вологість культури в %, </w:t>
      </w:r>
    </w:p>
    <w:p w:rsidR="0007499D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proofErr w:type="spellStart"/>
      <w:r w:rsidRPr="009A7B7B">
        <w:rPr>
          <w:lang w:val="uk-UA"/>
        </w:rPr>
        <w:t>П-сумарне</w:t>
      </w:r>
      <w:proofErr w:type="spellEnd"/>
      <w:r w:rsidRPr="009A7B7B">
        <w:rPr>
          <w:lang w:val="uk-UA"/>
        </w:rPr>
        <w:t xml:space="preserve"> співвідношення основної продукції до побічної. </w:t>
      </w:r>
    </w:p>
    <w:p w:rsidR="00B40493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Розрахунок гранично можливого врожаю культури з урахуваннями ліміту вологозабезпеченості. В богарному землеробстві в напівзасушливих зонах величину можливого врожаю можна визначити за кількістю продуктивних опадів.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Величину можливого урожаю залежно від забезпеченості можна визначити за формулою: 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m:oMath>
        <m:r>
          <m:rPr>
            <m:sty m:val="p"/>
          </m:rPr>
          <w:rPr>
            <w:rFonts w:ascii="Cambria Math"/>
            <w:lang w:val="uk-UA"/>
          </w:rPr>
          <m:t>ДМУбіол</m:t>
        </m:r>
        <m:r>
          <m:rPr>
            <m:sty m:val="p"/>
          </m:rPr>
          <w:rPr>
            <w:rFonts w:ascii="Cambria Math"/>
            <w:lang w:val="uk-UA"/>
          </w:rPr>
          <m:t>.=</m:t>
        </m:r>
        <m:f>
          <m:fPr>
            <m:ctrlPr>
              <w:rPr>
                <w:rFonts w:ascii="Cambria Math" w:hAnsi="Cambria Math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val="uk-UA"/>
              </w:rPr>
              <m:t>100(</m:t>
            </m:r>
            <m:sSub>
              <m:sSubPr>
                <m:ctrlPr>
                  <w:rPr>
                    <w:rFonts w:ascii="Cambria Math" w:hAnsi="Cambria Math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пр</m:t>
                </m:r>
              </m:sub>
            </m:sSub>
            <m:r>
              <m:rPr>
                <m:sty m:val="p"/>
              </m:rPr>
              <w:rPr>
                <w:rFonts w:ascii="Cambria Math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lang w:val="uk-UA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в</m:t>
                </m:r>
              </m:sub>
            </m:sSub>
            <m:r>
              <m:rPr>
                <m:sty m:val="p"/>
              </m:rPr>
              <w:rPr>
                <w:rFonts w:ascii="Cambria Math"/>
                <w:lang w:val="uk-UA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lang w:val="uk-UA"/>
                  </w:rPr>
                  <m:t>в</m:t>
                </m:r>
              </m:sub>
            </m:sSub>
          </m:den>
        </m:f>
      </m:oMath>
      <w:r w:rsidRPr="009A7B7B">
        <w:rPr>
          <w:lang w:val="uk-UA"/>
        </w:rPr>
        <w:t>, де</w:t>
      </w:r>
    </w:p>
    <w:p w:rsidR="0007499D" w:rsidRPr="009A7B7B" w:rsidRDefault="00F4682B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W</m:t>
            </m:r>
          </m:e>
          <m:sub>
            <m:r>
              <m:rPr>
                <m:sty m:val="p"/>
              </m:rPr>
              <w:rPr>
                <w:rFonts w:ascii="Cambria Math"/>
                <w:lang w:val="uk-UA"/>
              </w:rPr>
              <m:t>пр</m:t>
            </m:r>
          </m:sub>
        </m:sSub>
      </m:oMath>
      <w:r w:rsidR="0007499D" w:rsidRPr="009A7B7B">
        <w:rPr>
          <w:lang w:val="uk-UA"/>
        </w:rPr>
        <w:t xml:space="preserve"> - продуктивний запас вологи в шарі грунту глибиною метр, мм;</w:t>
      </w:r>
    </w:p>
    <w:p w:rsidR="0007499D" w:rsidRPr="009A7B7B" w:rsidRDefault="00F4682B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W</m:t>
            </m:r>
          </m:e>
          <m:sub>
            <m:r>
              <m:rPr>
                <m:sty m:val="p"/>
              </m:rPr>
              <w:rPr>
                <w:rFonts w:ascii="Cambria Math"/>
                <w:lang w:val="uk-UA"/>
              </w:rPr>
              <m:t>в</m:t>
            </m:r>
          </m:sub>
        </m:sSub>
      </m:oMath>
      <w:r w:rsidR="0007499D" w:rsidRPr="009A7B7B">
        <w:rPr>
          <w:lang w:val="uk-UA"/>
        </w:rPr>
        <w:t xml:space="preserve"> - сума опадів за вегетаційний період, мм;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Кв - коефіцієнт водоспоживання, м3 на 1т. абсолютно сухої речовини;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Абсолютно суху речовину переводять в стандартну вологість за нижче поданою формулою: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ДМУ</m:t>
          </m:r>
          <m:r>
            <m:rPr>
              <m:sty m:val="p"/>
            </m:rPr>
            <w:rPr>
              <w:rFonts w:ascii="Cambria Math"/>
              <w:lang w:val="uk-UA"/>
            </w:rPr>
            <m:t xml:space="preserve"> </m:t>
          </m:r>
          <m:r>
            <m:rPr>
              <m:sty m:val="p"/>
            </m:rPr>
            <w:rPr>
              <w:rFonts w:ascii="Cambria Math"/>
              <w:lang w:val="uk-UA"/>
            </w:rPr>
            <m:t>зерна</m:t>
          </m:r>
          <m:r>
            <m:rPr>
              <m:sty m:val="p"/>
            </m:rPr>
            <w:rPr>
              <w:rFonts w:ascii="Cambria Math"/>
              <w:lang w:val="uk-UA"/>
            </w:rPr>
            <m:t>.=</m:t>
          </m:r>
          <m:f>
            <m:fPr>
              <m:ctrlPr>
                <w:rPr>
                  <w:rFonts w:ascii="Cambria Math" w:hAnsi="Cambria Math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uk-UA"/>
                </w:rPr>
                <m:t>ДМУ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біол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-Вс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)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×п</m:t>
              </m:r>
            </m:den>
          </m:f>
        </m:oMath>
      </m:oMathPara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Розраховують врожайність за родючістю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за формулою: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w:proofErr w:type="spellStart"/>
      <w:r w:rsidRPr="009A7B7B">
        <w:rPr>
          <w:lang w:val="uk-UA"/>
        </w:rPr>
        <w:t>ДМУ</w:t>
      </w:r>
      <w:r w:rsidRPr="009A7B7B">
        <w:rPr>
          <w:vertAlign w:val="subscript"/>
          <w:lang w:val="uk-UA"/>
        </w:rPr>
        <w:t>г</w:t>
      </w:r>
      <w:r w:rsidRPr="009A7B7B">
        <w:rPr>
          <w:lang w:val="uk-UA"/>
        </w:rPr>
        <w:t>=</w:t>
      </w:r>
      <w:proofErr w:type="spellEnd"/>
      <w:r w:rsidRPr="009A7B7B">
        <w:rPr>
          <w:lang w:val="uk-UA"/>
        </w:rPr>
        <w:t xml:space="preserve"> </w:t>
      </w:r>
      <w:proofErr w:type="spellStart"/>
      <w:r w:rsidRPr="009A7B7B">
        <w:rPr>
          <w:lang w:val="uk-UA"/>
        </w:rPr>
        <w:t>Б</w:t>
      </w:r>
      <w:r w:rsidRPr="009A7B7B">
        <w:rPr>
          <w:vertAlign w:val="subscript"/>
          <w:lang w:val="uk-UA"/>
        </w:rPr>
        <w:t>г</w:t>
      </w:r>
      <w:proofErr w:type="spellEnd"/>
      <w:r w:rsidRPr="009A7B7B">
        <w:rPr>
          <w:lang w:val="uk-UA"/>
        </w:rPr>
        <w:t xml:space="preserve"> Ц,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де </w:t>
      </w:r>
      <w:proofErr w:type="spellStart"/>
      <w:r w:rsidRPr="009A7B7B">
        <w:rPr>
          <w:lang w:val="uk-UA"/>
        </w:rPr>
        <w:t>Б</w:t>
      </w:r>
      <w:r w:rsidRPr="009A7B7B">
        <w:rPr>
          <w:vertAlign w:val="subscript"/>
          <w:lang w:val="uk-UA"/>
        </w:rPr>
        <w:t>г</w:t>
      </w:r>
      <w:proofErr w:type="spellEnd"/>
      <w:r w:rsidRPr="009A7B7B">
        <w:rPr>
          <w:lang w:val="uk-UA"/>
        </w:rPr>
        <w:t xml:space="preserve"> – бонітет </w:t>
      </w:r>
      <w:proofErr w:type="spellStart"/>
      <w:r w:rsidRPr="009A7B7B">
        <w:rPr>
          <w:lang w:val="uk-UA"/>
        </w:rPr>
        <w:t>грунту</w:t>
      </w:r>
      <w:proofErr w:type="spellEnd"/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Ц – врожайна ціна бала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>, ц.</w:t>
      </w:r>
    </w:p>
    <w:p w:rsidR="0007499D" w:rsidRPr="00542927" w:rsidRDefault="0007499D" w:rsidP="0007499D">
      <w:pPr>
        <w:tabs>
          <w:tab w:val="left" w:pos="11057"/>
        </w:tabs>
        <w:ind w:firstLine="567"/>
        <w:jc w:val="both"/>
        <w:rPr>
          <w:b/>
          <w:sz w:val="18"/>
          <w:lang w:val="uk-UA"/>
        </w:rPr>
      </w:pP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4. Обґрунтування технології вирощування програмованого врожаю.</w:t>
      </w: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 xml:space="preserve">4.1. Підбір сортів </w:t>
      </w:r>
      <w:r w:rsidR="00CC3540">
        <w:rPr>
          <w:b/>
          <w:lang w:val="uk-UA"/>
        </w:rPr>
        <w:t>(</w:t>
      </w:r>
      <w:r w:rsidRPr="009A7B7B">
        <w:rPr>
          <w:b/>
          <w:lang w:val="uk-UA"/>
        </w:rPr>
        <w:t>гібридів</w:t>
      </w:r>
      <w:r w:rsidR="00CC3540">
        <w:rPr>
          <w:b/>
          <w:lang w:val="uk-UA"/>
        </w:rPr>
        <w:t>)</w:t>
      </w:r>
      <w:r w:rsidRPr="009A7B7B">
        <w:rPr>
          <w:b/>
          <w:lang w:val="uk-UA"/>
        </w:rPr>
        <w:t>.</w:t>
      </w:r>
    </w:p>
    <w:p w:rsidR="0007499D" w:rsidRPr="009A7B7B" w:rsidRDefault="0007499D" w:rsidP="00542927">
      <w:pPr>
        <w:tabs>
          <w:tab w:val="left" w:pos="11057"/>
        </w:tabs>
        <w:ind w:firstLine="567"/>
        <w:rPr>
          <w:lang w:val="uk-UA"/>
        </w:rPr>
      </w:pPr>
      <w:r w:rsidRPr="009A7B7B">
        <w:rPr>
          <w:lang w:val="uk-UA"/>
        </w:rPr>
        <w:t xml:space="preserve">Дати характеристику сорту: врожайність, холодостійкість, зимостійкість, стійкість до вилягання, </w:t>
      </w:r>
      <w:proofErr w:type="spellStart"/>
      <w:r w:rsidRPr="009A7B7B">
        <w:rPr>
          <w:lang w:val="uk-UA"/>
        </w:rPr>
        <w:t>оси</w:t>
      </w:r>
      <w:r w:rsidR="00542927">
        <w:rPr>
          <w:lang w:val="uk-UA"/>
        </w:rPr>
        <w:t>-</w:t>
      </w:r>
      <w:r w:rsidRPr="00542927">
        <w:rPr>
          <w:sz w:val="23"/>
          <w:szCs w:val="23"/>
          <w:lang w:val="uk-UA"/>
        </w:rPr>
        <w:t>пання</w:t>
      </w:r>
      <w:proofErr w:type="spellEnd"/>
      <w:r w:rsidRPr="00542927">
        <w:rPr>
          <w:sz w:val="23"/>
          <w:szCs w:val="23"/>
          <w:lang w:val="uk-UA"/>
        </w:rPr>
        <w:t>, пошкодження хворобами, шкідниками, посухостійкість, стійкість до затоплення</w:t>
      </w:r>
      <w:r w:rsidR="00542927" w:rsidRPr="00542927">
        <w:rPr>
          <w:sz w:val="23"/>
          <w:szCs w:val="23"/>
          <w:lang w:val="uk-UA"/>
        </w:rPr>
        <w:t>,</w:t>
      </w:r>
      <w:r w:rsidRPr="00542927">
        <w:rPr>
          <w:sz w:val="23"/>
          <w:szCs w:val="23"/>
          <w:lang w:val="uk-UA"/>
        </w:rPr>
        <w:t xml:space="preserve"> залежно від культури.</w:t>
      </w: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4.2. Розміщення в сівозміні.</w:t>
      </w:r>
    </w:p>
    <w:p w:rsidR="0007499D" w:rsidRPr="009A7B7B" w:rsidRDefault="00542927" w:rsidP="00542927">
      <w:pPr>
        <w:tabs>
          <w:tab w:val="left" w:pos="11057"/>
        </w:tabs>
        <w:jc w:val="right"/>
        <w:rPr>
          <w:lang w:val="uk-UA"/>
        </w:rPr>
      </w:pPr>
      <w:r>
        <w:rPr>
          <w:lang w:val="uk-UA"/>
        </w:rPr>
        <w:t xml:space="preserve">     </w:t>
      </w:r>
      <w:r w:rsidR="0007499D" w:rsidRPr="009A7B7B">
        <w:rPr>
          <w:lang w:val="uk-UA"/>
        </w:rPr>
        <w:t>Розмістити культуру в сівозміні і обґрунтувати таке розміщення (з біологічної і економічної точки зору).</w:t>
      </w: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4.3. Система обробітку ґрунту.</w:t>
      </w:r>
    </w:p>
    <w:p w:rsidR="00B40493" w:rsidRDefault="0007499D" w:rsidP="00542927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У підготовку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треба включити всю систему основного і передпосівного обробітку. Спочатку необхідно описати про обробіток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в даній зоні за літературними джерелами з урахуванням ви</w:t>
      </w:r>
      <w:r w:rsidR="00CC3540">
        <w:rPr>
          <w:lang w:val="uk-UA"/>
        </w:rPr>
        <w:t xml:space="preserve">мог культури, яка запроектована, </w:t>
      </w:r>
      <w:r w:rsidRPr="009A7B7B">
        <w:rPr>
          <w:lang w:val="uk-UA"/>
        </w:rPr>
        <w:t xml:space="preserve">а також рекомендації науково-дослідних установ запроектувати прийоми обробітку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під культуру.</w:t>
      </w:r>
      <w:r w:rsidR="00B40493">
        <w:rPr>
          <w:lang w:val="uk-UA"/>
        </w:rPr>
        <w:t xml:space="preserve"> </w:t>
      </w:r>
      <w:r w:rsidRPr="009A7B7B">
        <w:rPr>
          <w:lang w:val="uk-UA"/>
        </w:rPr>
        <w:t>Пропозиції необхідно обґрунтувати у таблиці.</w:t>
      </w:r>
      <w:r w:rsidR="00542927" w:rsidRPr="00542927">
        <w:rPr>
          <w:lang w:val="uk-UA"/>
        </w:rPr>
        <w:t xml:space="preserve"> </w:t>
      </w:r>
    </w:p>
    <w:p w:rsidR="00542927" w:rsidRPr="009A7B7B" w:rsidRDefault="00542927" w:rsidP="00B40493">
      <w:pPr>
        <w:tabs>
          <w:tab w:val="left" w:pos="11057"/>
        </w:tabs>
        <w:ind w:firstLine="567"/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</w:t>
      </w:r>
      <w:r w:rsidRPr="009A7B7B">
        <w:rPr>
          <w:lang w:val="uk-UA"/>
        </w:rPr>
        <w:t>Таблиця 4.3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 xml:space="preserve">Система обробітку </w:t>
      </w:r>
      <w:proofErr w:type="spellStart"/>
      <w:r w:rsidRPr="009A7B7B">
        <w:rPr>
          <w:b/>
          <w:lang w:val="uk-UA"/>
        </w:rPr>
        <w:t>грунту</w:t>
      </w:r>
      <w:proofErr w:type="spellEnd"/>
      <w:r w:rsidRPr="009A7B7B">
        <w:rPr>
          <w:b/>
          <w:lang w:val="uk-UA"/>
        </w:rPr>
        <w:t xml:space="preserve"> під (назвати культуру) в полі № 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1404"/>
        <w:gridCol w:w="1559"/>
        <w:gridCol w:w="1919"/>
        <w:gridCol w:w="3184"/>
      </w:tblGrid>
      <w:tr w:rsidR="0007499D" w:rsidRPr="009A7B7B" w:rsidTr="00542927">
        <w:trPr>
          <w:jc w:val="center"/>
        </w:trPr>
        <w:tc>
          <w:tcPr>
            <w:tcW w:w="2501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 xml:space="preserve">Вид обробітку </w:t>
            </w:r>
            <w:proofErr w:type="spellStart"/>
            <w:r w:rsidRPr="009A7B7B">
              <w:rPr>
                <w:lang w:val="uk-UA"/>
              </w:rPr>
              <w:t>грунту</w:t>
            </w:r>
            <w:proofErr w:type="spellEnd"/>
          </w:p>
        </w:tc>
        <w:tc>
          <w:tcPr>
            <w:tcW w:w="1404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Прийоми обробітку</w:t>
            </w:r>
          </w:p>
        </w:tc>
        <w:tc>
          <w:tcPr>
            <w:tcW w:w="1559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Машини для обробітку</w:t>
            </w:r>
          </w:p>
        </w:tc>
        <w:tc>
          <w:tcPr>
            <w:tcW w:w="1919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Строки виконання робіт</w:t>
            </w:r>
          </w:p>
        </w:tc>
        <w:tc>
          <w:tcPr>
            <w:tcW w:w="3184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Агротехнічні вимоги до якості виконаних робіт</w:t>
            </w:r>
          </w:p>
        </w:tc>
      </w:tr>
      <w:tr w:rsidR="0007499D" w:rsidRPr="009A7B7B" w:rsidTr="00542927">
        <w:trPr>
          <w:jc w:val="center"/>
        </w:trPr>
        <w:tc>
          <w:tcPr>
            <w:tcW w:w="2501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Основний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04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91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184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542927">
        <w:trPr>
          <w:jc w:val="center"/>
        </w:trPr>
        <w:tc>
          <w:tcPr>
            <w:tcW w:w="2501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Передпосівний</w:t>
            </w:r>
          </w:p>
        </w:tc>
        <w:tc>
          <w:tcPr>
            <w:tcW w:w="1404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91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184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7709BC" w:rsidRPr="00141E59" w:rsidRDefault="007709BC" w:rsidP="0007499D">
      <w:pPr>
        <w:tabs>
          <w:tab w:val="left" w:pos="11057"/>
        </w:tabs>
        <w:ind w:firstLine="567"/>
        <w:jc w:val="both"/>
        <w:rPr>
          <w:b/>
          <w:sz w:val="18"/>
          <w:lang w:val="uk-UA"/>
        </w:rPr>
      </w:pP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4.4.Система удобрення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При складанні системи удобрення першу чергу слід визначити норму добрив для вирощування запрограмованого врожаю.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Основним методом визначення доз добрив в конкретних </w:t>
      </w:r>
      <w:proofErr w:type="spellStart"/>
      <w:r w:rsidRPr="009A7B7B">
        <w:rPr>
          <w:lang w:val="uk-UA"/>
        </w:rPr>
        <w:t>грунтово-кліматичних</w:t>
      </w:r>
      <w:proofErr w:type="spellEnd"/>
      <w:r w:rsidRPr="009A7B7B">
        <w:rPr>
          <w:lang w:val="uk-UA"/>
        </w:rPr>
        <w:t xml:space="preserve"> і господарських умовах є балансово-розрахунковий.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 основу цього методу покладено визначення доз добрив на запланований врожай основної і побічної продукції з урахуванням виносу ним поживних речовин, наявності в </w:t>
      </w:r>
      <w:proofErr w:type="spellStart"/>
      <w:r w:rsidRPr="009A7B7B">
        <w:rPr>
          <w:lang w:val="uk-UA"/>
        </w:rPr>
        <w:t>грунті</w:t>
      </w:r>
      <w:proofErr w:type="spellEnd"/>
      <w:r w:rsidRPr="009A7B7B">
        <w:rPr>
          <w:lang w:val="uk-UA"/>
        </w:rPr>
        <w:t xml:space="preserve"> доступних елементів живлення (N P</w:t>
      </w:r>
      <w:r w:rsidRPr="00F96D9C">
        <w:rPr>
          <w:vertAlign w:val="subscript"/>
          <w:lang w:val="uk-UA"/>
        </w:rPr>
        <w:t>2</w:t>
      </w:r>
      <w:r w:rsidRPr="009A7B7B">
        <w:rPr>
          <w:lang w:val="uk-UA"/>
        </w:rPr>
        <w:t>O</w:t>
      </w:r>
      <w:r w:rsidRPr="00F96D9C">
        <w:rPr>
          <w:vertAlign w:val="subscript"/>
          <w:lang w:val="uk-UA"/>
        </w:rPr>
        <w:t>5</w:t>
      </w:r>
      <w:r w:rsidRPr="009A7B7B">
        <w:rPr>
          <w:lang w:val="uk-UA"/>
        </w:rPr>
        <w:t xml:space="preserve"> K</w:t>
      </w:r>
      <w:r w:rsidRPr="00F96D9C">
        <w:rPr>
          <w:vertAlign w:val="subscript"/>
          <w:lang w:val="uk-UA"/>
        </w:rPr>
        <w:t>2</w:t>
      </w:r>
      <w:r w:rsidRPr="009A7B7B">
        <w:rPr>
          <w:lang w:val="uk-UA"/>
        </w:rPr>
        <w:t xml:space="preserve">O) та коефіцієнтів їх використання з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і добрив.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Коефіцієнт використання поживних речовин с/г культурами з гною і мінеральних добрив наведено в літературі. Для перерахунку рухомих форм поживних речовин ґрунту (N,PO,KO,) з міліграмів у кілограми, га використати постійний коефіцієнт</w:t>
      </w:r>
      <w:r w:rsidR="00DA1046">
        <w:rPr>
          <w:lang w:val="uk-UA"/>
        </w:rPr>
        <w:t xml:space="preserve"> </w:t>
      </w:r>
      <w:r w:rsidRPr="009A7B7B">
        <w:rPr>
          <w:lang w:val="uk-UA"/>
        </w:rPr>
        <w:t xml:space="preserve">30. </w:t>
      </w:r>
      <w:r w:rsidR="00DA1046" w:rsidRPr="009A7B7B">
        <w:rPr>
          <w:lang w:val="uk-UA"/>
        </w:rPr>
        <w:t>П</w:t>
      </w:r>
      <w:r w:rsidRPr="009A7B7B">
        <w:rPr>
          <w:lang w:val="uk-UA"/>
        </w:rPr>
        <w:t>ри внесенні підстилкового гною для визначення кількості поживних речовин, користуються такими показниками його хімічного</w:t>
      </w:r>
      <w:r>
        <w:rPr>
          <w:lang w:val="uk-UA"/>
        </w:rPr>
        <w:t xml:space="preserve"> складу: N</w:t>
      </w:r>
      <w:r w:rsidRPr="009A7B7B">
        <w:rPr>
          <w:lang w:val="uk-UA"/>
        </w:rPr>
        <w:t>–5, P</w:t>
      </w:r>
      <w:r w:rsidRPr="00F96D9C">
        <w:rPr>
          <w:vertAlign w:val="subscript"/>
          <w:lang w:val="uk-UA"/>
        </w:rPr>
        <w:t>2</w:t>
      </w:r>
      <w:r w:rsidRPr="009A7B7B">
        <w:rPr>
          <w:lang w:val="uk-UA"/>
        </w:rPr>
        <w:t>O</w:t>
      </w:r>
      <w:r w:rsidRPr="00F96D9C">
        <w:rPr>
          <w:vertAlign w:val="subscript"/>
          <w:lang w:val="uk-UA"/>
        </w:rPr>
        <w:t>5</w:t>
      </w:r>
      <w:r w:rsidRPr="009A7B7B">
        <w:rPr>
          <w:lang w:val="uk-UA"/>
        </w:rPr>
        <w:t>–2,5, К</w:t>
      </w:r>
      <w:r w:rsidRPr="00F96D9C">
        <w:rPr>
          <w:vertAlign w:val="subscript"/>
          <w:lang w:val="uk-UA"/>
        </w:rPr>
        <w:t>2</w:t>
      </w:r>
      <w:r w:rsidRPr="009A7B7B">
        <w:rPr>
          <w:lang w:val="uk-UA"/>
        </w:rPr>
        <w:t xml:space="preserve">О–6 </w:t>
      </w:r>
      <w:r>
        <w:rPr>
          <w:lang w:val="uk-UA"/>
        </w:rPr>
        <w:t>в</w:t>
      </w:r>
      <w:r w:rsidRPr="009A7B7B">
        <w:rPr>
          <w:lang w:val="uk-UA"/>
        </w:rPr>
        <w:t xml:space="preserve"> 1т гною. Вміст поживних речовин у рідкому гної з тваринницьких комплексів по відгодівлі свиней або великої рогатої ху</w:t>
      </w:r>
      <w:r>
        <w:rPr>
          <w:lang w:val="uk-UA"/>
        </w:rPr>
        <w:t>доби беруть (при вологості 92–</w:t>
      </w:r>
      <w:r w:rsidRPr="009A7B7B">
        <w:rPr>
          <w:lang w:val="uk-UA"/>
        </w:rPr>
        <w:t>95%) такий: N–1,5–2кг, P</w:t>
      </w:r>
      <w:r w:rsidRPr="00F96D9C">
        <w:rPr>
          <w:vertAlign w:val="subscript"/>
          <w:lang w:val="uk-UA"/>
        </w:rPr>
        <w:t>2</w:t>
      </w:r>
      <w:r w:rsidRPr="009A7B7B">
        <w:rPr>
          <w:lang w:val="uk-UA"/>
        </w:rPr>
        <w:t>O</w:t>
      </w:r>
      <w:r w:rsidRPr="00F96D9C">
        <w:rPr>
          <w:vertAlign w:val="subscript"/>
          <w:lang w:val="uk-UA"/>
        </w:rPr>
        <w:t>5</w:t>
      </w:r>
      <w:r w:rsidRPr="009A7B7B">
        <w:rPr>
          <w:lang w:val="uk-UA"/>
        </w:rPr>
        <w:t>–0,5–1,5, К</w:t>
      </w:r>
      <w:r w:rsidRPr="00F96D9C">
        <w:rPr>
          <w:vertAlign w:val="subscript"/>
          <w:lang w:val="uk-UA"/>
        </w:rPr>
        <w:t>2</w:t>
      </w:r>
      <w:r w:rsidRPr="009A7B7B">
        <w:rPr>
          <w:lang w:val="uk-UA"/>
        </w:rPr>
        <w:t>О–1,5</w:t>
      </w:r>
      <w:r w:rsidR="00DA1046">
        <w:rPr>
          <w:lang w:val="uk-UA"/>
        </w:rPr>
        <w:t>-</w:t>
      </w:r>
      <w:r w:rsidRPr="009A7B7B">
        <w:rPr>
          <w:lang w:val="uk-UA"/>
        </w:rPr>
        <w:t xml:space="preserve">2 </w:t>
      </w:r>
      <w:r>
        <w:rPr>
          <w:lang w:val="uk-UA"/>
        </w:rPr>
        <w:t>в</w:t>
      </w:r>
      <w:r w:rsidRPr="009A7B7B">
        <w:rPr>
          <w:lang w:val="uk-UA"/>
        </w:rPr>
        <w:t xml:space="preserve"> 1т гною.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Програмування врожаю можна проводити на основі якісної оцінки землі і прибавки врожаю від внесення добрив урахуванням їх нормативної окупності. Для цього використовують :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proofErr w:type="spellStart"/>
      <w:r w:rsidRPr="009A7B7B">
        <w:rPr>
          <w:lang w:val="uk-UA"/>
        </w:rPr>
        <w:t>Агровиробничі</w:t>
      </w:r>
      <w:proofErr w:type="spellEnd"/>
      <w:r w:rsidRPr="009A7B7B">
        <w:rPr>
          <w:lang w:val="uk-UA"/>
        </w:rPr>
        <w:t xml:space="preserve"> групи ґрунтів господарств.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Шкалу бонітування </w:t>
      </w:r>
      <w:proofErr w:type="spellStart"/>
      <w:r w:rsidRPr="009A7B7B">
        <w:rPr>
          <w:lang w:val="uk-UA"/>
        </w:rPr>
        <w:t>агровиробничих</w:t>
      </w:r>
      <w:proofErr w:type="spellEnd"/>
      <w:r w:rsidRPr="009A7B7B">
        <w:rPr>
          <w:lang w:val="uk-UA"/>
        </w:rPr>
        <w:t xml:space="preserve"> груп найбільш поширених </w:t>
      </w:r>
      <w:proofErr w:type="spellStart"/>
      <w:r w:rsidRPr="009A7B7B">
        <w:rPr>
          <w:lang w:val="uk-UA"/>
        </w:rPr>
        <w:t>грунтів</w:t>
      </w:r>
      <w:proofErr w:type="spellEnd"/>
      <w:r w:rsidRPr="009A7B7B">
        <w:rPr>
          <w:lang w:val="uk-UA"/>
        </w:rPr>
        <w:t xml:space="preserve"> і ціну одного бала якості оцінки землі.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Вміст в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поживних речовин.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Розрахунок програмованого врожаю проводять в такій  послідовності.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Спершу визначають потенціальну можливу величину врожаю за рахунок природної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Родючості без внесення добрив на основі якісної оцінки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(бонітету) і  ціни бала.</w:t>
      </w:r>
    </w:p>
    <w:p w:rsidR="00F354D1" w:rsidRDefault="00DA1046" w:rsidP="00694ECA">
      <w:pPr>
        <w:tabs>
          <w:tab w:val="left" w:pos="11057"/>
        </w:tabs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="0007499D" w:rsidRPr="009A7B7B">
        <w:rPr>
          <w:lang w:val="uk-UA"/>
        </w:rPr>
        <w:t xml:space="preserve">озраховують прибавку врожаю за рахунок внесення органічних і мінеральних добрив. З метою полегшення проведення розрахунків розроблено агрохімічний паспорт, з яким можна ознайомитись в методичних рекомендаціях обласної с/г дослідної станції. Для проектування, строків і способів внесення добрив слід використати таблицю: </w:t>
      </w:r>
      <w:r w:rsidR="00694ECA">
        <w:rPr>
          <w:lang w:val="uk-UA"/>
        </w:rPr>
        <w:t xml:space="preserve">                                                                                                     </w:t>
      </w:r>
    </w:p>
    <w:p w:rsidR="00694ECA" w:rsidRPr="009A7B7B" w:rsidRDefault="00F354D1" w:rsidP="00694ECA">
      <w:pPr>
        <w:tabs>
          <w:tab w:val="left" w:pos="1105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</w:t>
      </w:r>
      <w:r w:rsidR="00694ECA" w:rsidRPr="009A7B7B">
        <w:rPr>
          <w:lang w:val="uk-UA"/>
        </w:rPr>
        <w:t>Таблиця 4.4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Система  удобрення  культури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425"/>
        <w:gridCol w:w="420"/>
        <w:gridCol w:w="422"/>
        <w:gridCol w:w="464"/>
        <w:gridCol w:w="464"/>
        <w:gridCol w:w="464"/>
        <w:gridCol w:w="1168"/>
        <w:gridCol w:w="1119"/>
        <w:gridCol w:w="1267"/>
        <w:gridCol w:w="1701"/>
      </w:tblGrid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vMerge w:val="restart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Удобрення</w:t>
            </w:r>
          </w:p>
        </w:tc>
        <w:tc>
          <w:tcPr>
            <w:tcW w:w="4906" w:type="dxa"/>
            <w:gridSpan w:val="8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Норми внесення добрив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:rsidR="0007499D" w:rsidRPr="009A7B7B" w:rsidRDefault="0007499D" w:rsidP="00694ECA">
            <w:pPr>
              <w:tabs>
                <w:tab w:val="left" w:pos="11057"/>
              </w:tabs>
              <w:ind w:left="-143" w:right="-149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Строки і способи внесення добрив,</w:t>
            </w:r>
            <w:r w:rsidR="00694ECA">
              <w:rPr>
                <w:lang w:val="uk-UA"/>
              </w:rPr>
              <w:t xml:space="preserve"> </w:t>
            </w:r>
            <w:proofErr w:type="spellStart"/>
            <w:r w:rsidR="00694ECA">
              <w:rPr>
                <w:lang w:val="uk-UA"/>
              </w:rPr>
              <w:t>ма-</w:t>
            </w:r>
            <w:r w:rsidRPr="009A7B7B">
              <w:rPr>
                <w:lang w:val="uk-UA"/>
              </w:rPr>
              <w:t>рки</w:t>
            </w:r>
            <w:proofErr w:type="spellEnd"/>
            <w:r w:rsidRPr="009A7B7B">
              <w:rPr>
                <w:lang w:val="uk-UA"/>
              </w:rPr>
              <w:t xml:space="preserve"> машин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Вимоги до якості внесення  добрив</w:t>
            </w:r>
          </w:p>
        </w:tc>
      </w:tr>
      <w:tr w:rsidR="0007499D" w:rsidRPr="009A7B7B" w:rsidTr="00722F4D">
        <w:trPr>
          <w:trHeight w:val="330"/>
          <w:tblCellSpacing w:w="20" w:type="dxa"/>
        </w:trPr>
        <w:tc>
          <w:tcPr>
            <w:tcW w:w="3080" w:type="dxa"/>
            <w:vMerge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органічні</w:t>
            </w:r>
          </w:p>
        </w:tc>
        <w:tc>
          <w:tcPr>
            <w:tcW w:w="1352" w:type="dxa"/>
            <w:gridSpan w:val="3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мінеральні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07499D" w:rsidRPr="009A7B7B" w:rsidRDefault="0007499D" w:rsidP="00CC3540">
            <w:pPr>
              <w:tabs>
                <w:tab w:val="left" w:pos="11057"/>
              </w:tabs>
              <w:ind w:left="-109" w:right="-143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Вапнисті і гіпсові матеріали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proofErr w:type="spellStart"/>
            <w:r w:rsidRPr="009A7B7B">
              <w:rPr>
                <w:lang w:val="uk-UA"/>
              </w:rPr>
              <w:t>Мікро-</w:t>
            </w:r>
            <w:proofErr w:type="spellEnd"/>
          </w:p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добрива</w:t>
            </w:r>
          </w:p>
        </w:tc>
        <w:tc>
          <w:tcPr>
            <w:tcW w:w="1227" w:type="dxa"/>
            <w:vMerge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cantSplit/>
          <w:trHeight w:val="666"/>
          <w:tblCellSpacing w:w="20" w:type="dxa"/>
        </w:trPr>
        <w:tc>
          <w:tcPr>
            <w:tcW w:w="3080" w:type="dxa"/>
            <w:vMerge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5" w:type="dxa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N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P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N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P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K</w:t>
            </w:r>
          </w:p>
        </w:tc>
        <w:tc>
          <w:tcPr>
            <w:tcW w:w="1128" w:type="dxa"/>
            <w:vMerge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Основне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Поживна  речовина, кг/га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Фізична вага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Допосівне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Поживна речовина, кг/га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Фізична вага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Припосівне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Поживна речовина, кг/га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Фізична вага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Підживлення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Поживна речовина, кг/га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87"/>
          <w:tblCellSpacing w:w="20" w:type="dxa"/>
        </w:trPr>
        <w:tc>
          <w:tcPr>
            <w:tcW w:w="30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Фізична вага</w:t>
            </w:r>
          </w:p>
        </w:tc>
        <w:tc>
          <w:tcPr>
            <w:tcW w:w="385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0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382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424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128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079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227" w:type="dxa"/>
            <w:shd w:val="clear" w:color="auto" w:fill="auto"/>
          </w:tcPr>
          <w:p w:rsidR="0007499D" w:rsidRPr="009A7B7B" w:rsidRDefault="0007499D" w:rsidP="00DA1046">
            <w:pPr>
              <w:tabs>
                <w:tab w:val="left" w:pos="11057"/>
              </w:tabs>
              <w:ind w:left="-143" w:right="-149"/>
              <w:jc w:val="both"/>
              <w:rPr>
                <w:lang w:val="uk-UA"/>
              </w:rPr>
            </w:pPr>
          </w:p>
        </w:tc>
        <w:tc>
          <w:tcPr>
            <w:tcW w:w="1641" w:type="dxa"/>
            <w:shd w:val="clear" w:color="auto" w:fill="auto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141E59" w:rsidRPr="00694ECA" w:rsidRDefault="00141E59" w:rsidP="0007499D">
      <w:pPr>
        <w:tabs>
          <w:tab w:val="left" w:pos="11057"/>
        </w:tabs>
        <w:ind w:firstLine="567"/>
        <w:jc w:val="both"/>
        <w:rPr>
          <w:b/>
          <w:sz w:val="20"/>
          <w:lang w:val="uk-UA"/>
        </w:rPr>
      </w:pP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lastRenderedPageBreak/>
        <w:t>4.5. Сівба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Підготовка насіння до сівби.</w:t>
      </w:r>
    </w:p>
    <w:p w:rsidR="00542927" w:rsidRPr="009A7B7B" w:rsidRDefault="0007499D" w:rsidP="00542927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Охарактеризувати вимоги до якості насіння проектованої культури посилаючись на ДСТУ, і записати їх в таблицю.</w:t>
      </w:r>
      <w:r w:rsidR="00542927" w:rsidRPr="00542927">
        <w:rPr>
          <w:lang w:val="uk-UA"/>
        </w:rPr>
        <w:t xml:space="preserve"> </w:t>
      </w:r>
      <w:r w:rsidR="00542927">
        <w:rPr>
          <w:lang w:val="uk-UA"/>
        </w:rPr>
        <w:t xml:space="preserve">                                                                                                                                         </w:t>
      </w:r>
      <w:r w:rsidR="00542927" w:rsidRPr="009A7B7B">
        <w:rPr>
          <w:lang w:val="uk-UA"/>
        </w:rPr>
        <w:t>Таблиця 4.5.1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Вимоги ДСТУ до посівних якостей насіння (назвати культуру 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786"/>
      </w:tblGrid>
      <w:tr w:rsidR="0007499D" w:rsidRPr="009A7B7B" w:rsidTr="00722F4D">
        <w:trPr>
          <w:jc w:val="center"/>
        </w:trPr>
        <w:tc>
          <w:tcPr>
            <w:tcW w:w="5140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firstLine="8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Показники</w:t>
            </w:r>
          </w:p>
        </w:tc>
        <w:tc>
          <w:tcPr>
            <w:tcW w:w="478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firstLine="8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Норматив</w:t>
            </w:r>
          </w:p>
        </w:tc>
      </w:tr>
      <w:tr w:rsidR="0007499D" w:rsidRPr="009A7B7B" w:rsidTr="00722F4D">
        <w:trPr>
          <w:jc w:val="center"/>
        </w:trPr>
        <w:tc>
          <w:tcPr>
            <w:tcW w:w="5140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firstLine="8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Насіння основної культури і т. д.</w:t>
            </w:r>
          </w:p>
        </w:tc>
        <w:tc>
          <w:tcPr>
            <w:tcW w:w="4786" w:type="dxa"/>
          </w:tcPr>
          <w:p w:rsidR="0007499D" w:rsidRPr="009A7B7B" w:rsidRDefault="0007499D" w:rsidP="00397D35">
            <w:pPr>
              <w:tabs>
                <w:tab w:val="left" w:pos="11057"/>
              </w:tabs>
              <w:ind w:firstLine="8"/>
              <w:jc w:val="both"/>
              <w:rPr>
                <w:lang w:val="uk-UA"/>
              </w:rPr>
            </w:pPr>
          </w:p>
        </w:tc>
      </w:tr>
    </w:tbl>
    <w:p w:rsidR="00542927" w:rsidRPr="009A7B7B" w:rsidRDefault="0007499D" w:rsidP="00542927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Для проектування заходів підготовки насіння слід використати таблицю.</w:t>
      </w:r>
      <w:r w:rsidR="00542927" w:rsidRPr="00542927">
        <w:rPr>
          <w:lang w:val="uk-UA"/>
        </w:rPr>
        <w:t xml:space="preserve"> </w:t>
      </w:r>
      <w:r w:rsidR="00542927">
        <w:rPr>
          <w:lang w:val="uk-UA"/>
        </w:rPr>
        <w:t xml:space="preserve">                         </w:t>
      </w:r>
      <w:r w:rsidR="00542927" w:rsidRPr="009A7B7B">
        <w:rPr>
          <w:lang w:val="uk-UA"/>
        </w:rPr>
        <w:t>Таблиця 4.5.2</w:t>
      </w:r>
    </w:p>
    <w:p w:rsidR="0007499D" w:rsidRPr="00542927" w:rsidRDefault="0007499D" w:rsidP="0007499D">
      <w:pPr>
        <w:tabs>
          <w:tab w:val="left" w:pos="11057"/>
        </w:tabs>
        <w:ind w:firstLine="567"/>
        <w:jc w:val="both"/>
        <w:rPr>
          <w:sz w:val="10"/>
          <w:lang w:val="uk-UA"/>
        </w:rPr>
      </w:pP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Підготовка  насіння   до  сівби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b/>
          <w:lang w:val="uk-UA"/>
        </w:rPr>
      </w:pPr>
      <w:r w:rsidRPr="009A7B7B">
        <w:rPr>
          <w:b/>
          <w:lang w:val="uk-UA"/>
        </w:rPr>
        <w:t>Культура____________ сорт ( гібрид )___________________________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1174"/>
        <w:gridCol w:w="1867"/>
        <w:gridCol w:w="1401"/>
        <w:gridCol w:w="1627"/>
      </w:tblGrid>
      <w:tr w:rsidR="0007499D" w:rsidRPr="009A7B7B" w:rsidTr="00B40493">
        <w:trPr>
          <w:trHeight w:val="566"/>
          <w:jc w:val="center"/>
        </w:trPr>
        <w:tc>
          <w:tcPr>
            <w:tcW w:w="5123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Назва  прийомів</w:t>
            </w:r>
          </w:p>
        </w:tc>
        <w:tc>
          <w:tcPr>
            <w:tcW w:w="1134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Завдання прийомів</w:t>
            </w:r>
          </w:p>
        </w:tc>
        <w:tc>
          <w:tcPr>
            <w:tcW w:w="1867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Назва і норми отрутохімікатів кг/т. Техніка проведення марки машин</w:t>
            </w:r>
          </w:p>
        </w:tc>
        <w:tc>
          <w:tcPr>
            <w:tcW w:w="1401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Строки проведення</w:t>
            </w:r>
          </w:p>
        </w:tc>
        <w:tc>
          <w:tcPr>
            <w:tcW w:w="1627" w:type="dxa"/>
            <w:vAlign w:val="center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Агротехнічні вимоги</w:t>
            </w:r>
          </w:p>
        </w:tc>
      </w:tr>
      <w:tr w:rsidR="0007499D" w:rsidRPr="009A7B7B" w:rsidTr="00B40493">
        <w:trPr>
          <w:trHeight w:val="1647"/>
          <w:jc w:val="center"/>
        </w:trPr>
        <w:tc>
          <w:tcPr>
            <w:tcW w:w="5123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Сортування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Протруювання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Повітряно-тепловий обігрів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Калібрування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Обробка мікродобривами</w:t>
            </w:r>
          </w:p>
          <w:p w:rsidR="0007499D" w:rsidRPr="009A7B7B" w:rsidRDefault="0007499D" w:rsidP="00B40493">
            <w:pPr>
              <w:tabs>
                <w:tab w:val="left" w:pos="11057"/>
              </w:tabs>
              <w:ind w:right="-84"/>
              <w:rPr>
                <w:lang w:val="uk-UA"/>
              </w:rPr>
            </w:pPr>
            <w:r w:rsidRPr="009A7B7B">
              <w:rPr>
                <w:lang w:val="uk-UA"/>
              </w:rPr>
              <w:t xml:space="preserve">Обробка насіння бактеріальними </w:t>
            </w:r>
            <w:r w:rsidR="00DA1046">
              <w:rPr>
                <w:lang w:val="uk-UA"/>
              </w:rPr>
              <w:t>п</w:t>
            </w:r>
            <w:r w:rsidRPr="009A7B7B">
              <w:rPr>
                <w:lang w:val="uk-UA"/>
              </w:rPr>
              <w:t>репаратами</w:t>
            </w:r>
          </w:p>
        </w:tc>
        <w:tc>
          <w:tcPr>
            <w:tcW w:w="1134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86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401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162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Сівба (садіння).</w:t>
      </w:r>
    </w:p>
    <w:p w:rsidR="0007499D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На основі даних дослідних установ, практики передових господарств з урахуванням погодних господарств і т. д. встановити оптимальні строки, способів, глибину і норму сівби та садіння. Всі запроектовані заходи слід зазначити в таблиці:                                                      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>Таблиця 4.5.3</w:t>
      </w:r>
    </w:p>
    <w:p w:rsidR="0007499D" w:rsidRPr="009A7B7B" w:rsidRDefault="00DA1046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Сівба або садіння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b/>
          <w:lang w:val="uk-UA"/>
        </w:rPr>
      </w:pPr>
      <w:r w:rsidRPr="009A7B7B">
        <w:rPr>
          <w:b/>
          <w:lang w:val="uk-UA"/>
        </w:rPr>
        <w:t>Культура</w:t>
      </w:r>
      <w:r w:rsidR="00DA1046">
        <w:rPr>
          <w:b/>
          <w:lang w:val="uk-UA"/>
        </w:rPr>
        <w:t xml:space="preserve"> </w:t>
      </w:r>
      <w:r w:rsidRPr="009A7B7B">
        <w:rPr>
          <w:b/>
          <w:lang w:val="uk-UA"/>
        </w:rPr>
        <w:t>___________</w:t>
      </w:r>
      <w:r w:rsidR="00DA1046">
        <w:rPr>
          <w:b/>
          <w:lang w:val="uk-UA"/>
        </w:rPr>
        <w:t xml:space="preserve"> </w:t>
      </w:r>
      <w:r w:rsidRPr="009A7B7B">
        <w:rPr>
          <w:b/>
          <w:lang w:val="uk-UA"/>
        </w:rPr>
        <w:t>сорт</w:t>
      </w:r>
      <w:r w:rsidR="00DA1046">
        <w:rPr>
          <w:b/>
          <w:lang w:val="uk-UA"/>
        </w:rPr>
        <w:t xml:space="preserve"> </w:t>
      </w:r>
      <w:r w:rsidRPr="009A7B7B">
        <w:rPr>
          <w:b/>
          <w:lang w:val="uk-UA"/>
        </w:rPr>
        <w:t>__________</w:t>
      </w:r>
      <w:r w:rsidR="00DA1046">
        <w:rPr>
          <w:b/>
          <w:lang w:val="uk-UA"/>
        </w:rPr>
        <w:t xml:space="preserve"> </w:t>
      </w:r>
      <w:r w:rsidRPr="009A7B7B">
        <w:rPr>
          <w:b/>
          <w:lang w:val="uk-UA"/>
        </w:rPr>
        <w:t>рік____________________________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629"/>
        <w:gridCol w:w="1585"/>
        <w:gridCol w:w="1433"/>
        <w:gridCol w:w="2054"/>
        <w:gridCol w:w="1301"/>
        <w:gridCol w:w="1571"/>
      </w:tblGrid>
      <w:tr w:rsidR="0007499D" w:rsidRPr="009A7B7B" w:rsidTr="00722F4D">
        <w:trPr>
          <w:trHeight w:val="604"/>
          <w:jc w:val="center"/>
        </w:trPr>
        <w:tc>
          <w:tcPr>
            <w:tcW w:w="152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Попередник,</w:t>
            </w:r>
          </w:p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 xml:space="preserve">тип </w:t>
            </w:r>
            <w:proofErr w:type="spellStart"/>
            <w:r w:rsidRPr="009A7B7B">
              <w:rPr>
                <w:lang w:val="uk-UA"/>
              </w:rPr>
              <w:t>грунту</w:t>
            </w:r>
            <w:proofErr w:type="spellEnd"/>
          </w:p>
        </w:tc>
        <w:tc>
          <w:tcPr>
            <w:tcW w:w="162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Строки сівби, садіння</w:t>
            </w:r>
          </w:p>
        </w:tc>
        <w:tc>
          <w:tcPr>
            <w:tcW w:w="1585" w:type="dxa"/>
          </w:tcPr>
          <w:p w:rsidR="0007499D" w:rsidRPr="009A7B7B" w:rsidRDefault="0007499D" w:rsidP="00B40493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Строки сівби,</w:t>
            </w:r>
            <w:r w:rsidR="00B40493">
              <w:rPr>
                <w:lang w:val="uk-UA"/>
              </w:rPr>
              <w:t xml:space="preserve"> </w:t>
            </w:r>
            <w:r w:rsidRPr="009A7B7B">
              <w:rPr>
                <w:lang w:val="uk-UA"/>
              </w:rPr>
              <w:t>садіння</w:t>
            </w:r>
          </w:p>
        </w:tc>
        <w:tc>
          <w:tcPr>
            <w:tcW w:w="1433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Норма висіву кг</w:t>
            </w:r>
            <w:r>
              <w:rPr>
                <w:lang w:val="uk-UA"/>
              </w:rPr>
              <w:t>/</w:t>
            </w:r>
            <w:r w:rsidRPr="009A7B7B">
              <w:rPr>
                <w:lang w:val="uk-UA"/>
              </w:rPr>
              <w:t>га</w:t>
            </w:r>
          </w:p>
        </w:tc>
        <w:tc>
          <w:tcPr>
            <w:tcW w:w="2054" w:type="dxa"/>
          </w:tcPr>
          <w:p w:rsidR="00DA1046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Глибина</w:t>
            </w:r>
            <w:r>
              <w:rPr>
                <w:lang w:val="uk-UA"/>
              </w:rPr>
              <w:t xml:space="preserve"> </w:t>
            </w:r>
          </w:p>
          <w:p w:rsidR="0007499D" w:rsidRPr="009A7B7B" w:rsidRDefault="0007499D" w:rsidP="00DA1046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загортання</w:t>
            </w:r>
            <w:r>
              <w:rPr>
                <w:lang w:val="uk-UA"/>
              </w:rPr>
              <w:t xml:space="preserve"> </w:t>
            </w:r>
            <w:r w:rsidRPr="009A7B7B">
              <w:rPr>
                <w:lang w:val="uk-UA"/>
              </w:rPr>
              <w:t>садіння</w:t>
            </w:r>
          </w:p>
        </w:tc>
        <w:tc>
          <w:tcPr>
            <w:tcW w:w="1301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Склад агрегату</w:t>
            </w:r>
          </w:p>
        </w:tc>
        <w:tc>
          <w:tcPr>
            <w:tcW w:w="1571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Агротехнічні вимоги</w:t>
            </w:r>
          </w:p>
        </w:tc>
      </w:tr>
      <w:tr w:rsidR="0007499D" w:rsidRPr="009A7B7B" w:rsidTr="00722F4D">
        <w:trPr>
          <w:trHeight w:val="277"/>
          <w:jc w:val="center"/>
        </w:trPr>
        <w:tc>
          <w:tcPr>
            <w:tcW w:w="1527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629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585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433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2054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301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571" w:type="dxa"/>
          </w:tcPr>
          <w:p w:rsidR="0007499D" w:rsidRPr="009A7B7B" w:rsidRDefault="0007499D" w:rsidP="00397D35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Розрахункову норму висіву насіння визначають за формулою: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Н</m:t>
          </m:r>
          <m:r>
            <m:rPr>
              <m:sty m:val="p"/>
            </m:rPr>
            <w:rPr>
              <w:rFonts w:asci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uk-UA"/>
                </w:rPr>
                <m:t>К×М×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П</m:t>
              </m:r>
            </m:den>
          </m:f>
        </m:oMath>
      </m:oMathPara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Н – норма  висіву, кг/га,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 – кількість  насінин  на  гектар, млн.</w:t>
      </w:r>
      <w:r w:rsidR="00DA1046">
        <w:rPr>
          <w:lang w:val="uk-UA"/>
        </w:rPr>
        <w:t xml:space="preserve"> </w:t>
      </w:r>
      <w:r w:rsidRPr="009A7B7B">
        <w:rPr>
          <w:lang w:val="uk-UA"/>
        </w:rPr>
        <w:t>шт.,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М – маса  1000  насінин,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 – посівна  придатність насіння, %.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Посівна придатність – це процент чистих і схожих насінин у наявній партії  насіння. Посівну придатність визначають за формулою :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П</m:t>
          </m:r>
          <m:r>
            <m:rPr>
              <m:sty m:val="p"/>
            </m:rPr>
            <w:rPr>
              <w:rFonts w:asci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uk-UA"/>
                </w:rPr>
                <m:t>А×Б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100</m:t>
              </m:r>
            </m:den>
          </m:f>
        </m:oMath>
      </m:oMathPara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А – чистота насіння, %,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Б – схожість насіння, %.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Для розрахунку норми висіву насіння с/г культур, які висівають широкорядним способом, потрібно знати спосіб сівби, кількість схожих насінин, що висівають на 1 погонний метр рядка, шт., масу 1000 насінин, чистоту і схожість. Визначити норми висіву можна за формулою: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Н</m:t>
          </m:r>
          <m:r>
            <m:rPr>
              <m:sty m:val="p"/>
            </m:rPr>
            <w:rPr>
              <w:rFonts w:asci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uk-UA"/>
                </w:rPr>
                <m:t>а×в×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100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×</m:t>
              </m:r>
              <m:r>
                <m:rPr>
                  <m:sty m:val="p"/>
                </m:rPr>
                <w:rPr>
                  <w:rFonts w:ascii="Cambria Math"/>
                  <w:lang w:val="uk-UA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/>
                  <w:lang w:val="uk-UA"/>
                </w:rPr>
                <m:t>Б×А×Ш</m:t>
              </m:r>
            </m:den>
          </m:f>
        </m:oMath>
      </m:oMathPara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Н – норма  висіву, кг/га,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а – кількість  схожих  насінин  на  1м.п.  рядка,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б – маса  1000  насінин  в  г. ,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Б – схожість  насіння, % ,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А – чистота  насіння, % ,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Ш – ширина  міжрядь, см.</w:t>
      </w: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lastRenderedPageBreak/>
        <w:t>4.6. Догляд  за посівами</w:t>
      </w:r>
    </w:p>
    <w:p w:rsidR="007709BC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Основні заходи догляду за рослинами проектують з урахуванням способу сівби (вузькорядний, рядковий, широкорядний), стану рослини, строків проходження нею основних фаз розвитку, погодних умов і особливостей ґрунту. Поєднати агротехнічні, механічні і хімічні заходи боротьби з бур’янами, шкідниками хворобами с/г культур</w:t>
      </w:r>
      <w:r w:rsidR="00397D35">
        <w:rPr>
          <w:lang w:val="uk-UA"/>
        </w:rPr>
        <w:t>.</w:t>
      </w:r>
      <w:r w:rsidRPr="009A7B7B">
        <w:rPr>
          <w:lang w:val="uk-UA"/>
        </w:rPr>
        <w:t xml:space="preserve"> Дати агробіологічне обґрунтування кожного заходу. Рекомендаці</w:t>
      </w:r>
      <w:r w:rsidR="007709BC">
        <w:rPr>
          <w:lang w:val="uk-UA"/>
        </w:rPr>
        <w:t>ї слід показати в таблиці: 4.6.1.</w:t>
      </w:r>
    </w:p>
    <w:p w:rsidR="007709BC" w:rsidRPr="009A7B7B" w:rsidRDefault="007709BC" w:rsidP="007709BC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При зрошенні треба визначити норми і строки поливів.</w:t>
      </w:r>
    </w:p>
    <w:p w:rsidR="007709BC" w:rsidRPr="009A7B7B" w:rsidRDefault="007709BC" w:rsidP="007709BC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Потребу у поливі в період вегетації рослин встановлюють, визначаючи вологість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. Для цього регулярно (по декадах), п’ятиденках за фазами розвитку в розрахунковому кореневмісному шарі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через 10 см беруть проби і висушують їх (при тем. 15</w:t>
      </w:r>
      <w:r w:rsidRPr="00905F6B">
        <w:rPr>
          <w:vertAlign w:val="superscript"/>
          <w:lang w:val="uk-UA"/>
        </w:rPr>
        <w:t>0</w:t>
      </w:r>
      <w:r w:rsidRPr="009A7B7B">
        <w:rPr>
          <w:lang w:val="uk-UA"/>
        </w:rPr>
        <w:t xml:space="preserve">С) в термостаті протягом 8 годин. Після висушування посудину з </w:t>
      </w:r>
      <w:proofErr w:type="spellStart"/>
      <w:r w:rsidRPr="009A7B7B">
        <w:rPr>
          <w:lang w:val="uk-UA"/>
        </w:rPr>
        <w:t>грунтом</w:t>
      </w:r>
      <w:proofErr w:type="spellEnd"/>
      <w:r w:rsidRPr="009A7B7B">
        <w:rPr>
          <w:lang w:val="uk-UA"/>
        </w:rPr>
        <w:t xml:space="preserve"> зважують повторно, визначають вологість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за формулою:</w:t>
      </w:r>
    </w:p>
    <w:p w:rsidR="007709BC" w:rsidRPr="009A7B7B" w:rsidRDefault="007709BC" w:rsidP="007709BC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В</m:t>
          </m:r>
          <m:r>
            <m:rPr>
              <m:sty m:val="p"/>
            </m:rPr>
            <w:rPr>
              <w:rFonts w:ascii="Cambria Math"/>
              <w:lang w:val="uk-UA"/>
            </w:rPr>
            <m:t>=</m:t>
          </m:r>
          <m:f>
            <m:fPr>
              <m:ctrlPr>
                <w:rPr>
                  <w:rFonts w:ascii="Cambria Math" w:eastAsia="Calibri" w:hAnsi="Cambria Math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lang w:val="uk-U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lang w:val="uk-UA"/>
            </w:rPr>
            <m:t>×</m:t>
          </m:r>
          <m:r>
            <m:rPr>
              <m:sty m:val="p"/>
            </m:rPr>
            <w:rPr>
              <w:rFonts w:ascii="Cambria Math"/>
              <w:lang w:val="uk-UA"/>
            </w:rPr>
            <m:t>100</m:t>
          </m:r>
        </m:oMath>
      </m:oMathPara>
    </w:p>
    <w:p w:rsidR="007709BC" w:rsidRPr="009A7B7B" w:rsidRDefault="007709BC" w:rsidP="007709BC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В – вологість 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>, %</w:t>
      </w:r>
    </w:p>
    <w:p w:rsidR="007709BC" w:rsidRPr="009A7B7B" w:rsidRDefault="007709BC" w:rsidP="007709BC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Р1 – різниця у вазі до висушування і після </w:t>
      </w:r>
    </w:p>
    <w:p w:rsidR="007709BC" w:rsidRPr="009A7B7B" w:rsidRDefault="007709BC" w:rsidP="007709BC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Р2 – вага абсолютно сухого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, г.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                                                                                                                           Таблиця 4.6.1</w:t>
      </w:r>
    </w:p>
    <w:p w:rsidR="0007499D" w:rsidRPr="009A7B7B" w:rsidRDefault="0007499D" w:rsidP="00397D35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Основні заходи догляду за рослинами: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b/>
          <w:lang w:val="uk-UA"/>
        </w:rPr>
      </w:pPr>
      <w:r w:rsidRPr="009A7B7B">
        <w:rPr>
          <w:b/>
          <w:lang w:val="uk-UA"/>
        </w:rPr>
        <w:t>Культура _________________ сорт ________________ рік ____________</w:t>
      </w:r>
    </w:p>
    <w:tbl>
      <w:tblPr>
        <w:tblW w:w="1070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134"/>
        <w:gridCol w:w="1405"/>
        <w:gridCol w:w="1939"/>
        <w:gridCol w:w="1160"/>
        <w:gridCol w:w="1134"/>
        <w:gridCol w:w="1289"/>
      </w:tblGrid>
      <w:tr w:rsidR="0007499D" w:rsidRPr="009A7B7B" w:rsidTr="00722F4D">
        <w:trPr>
          <w:trHeight w:val="436"/>
          <w:jc w:val="center"/>
        </w:trPr>
        <w:tc>
          <w:tcPr>
            <w:tcW w:w="2646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Фази розвитку рослин</w:t>
            </w:r>
          </w:p>
        </w:tc>
        <w:tc>
          <w:tcPr>
            <w:tcW w:w="1405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Строки проведення</w:t>
            </w:r>
          </w:p>
        </w:tc>
        <w:tc>
          <w:tcPr>
            <w:tcW w:w="1939" w:type="dxa"/>
            <w:vMerge w:val="restart"/>
            <w:vAlign w:val="center"/>
          </w:tcPr>
          <w:p w:rsidR="0007499D" w:rsidRPr="009A7B7B" w:rsidRDefault="0007499D" w:rsidP="003304BA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Назва, доза гербіциду, отрутохімікату</w:t>
            </w:r>
            <w:r w:rsidR="003304BA">
              <w:rPr>
                <w:lang w:val="uk-UA"/>
              </w:rPr>
              <w:t xml:space="preserve">, </w:t>
            </w:r>
            <w:r w:rsidRPr="009A7B7B">
              <w:rPr>
                <w:lang w:val="uk-UA"/>
              </w:rPr>
              <w:t>кг/т</w:t>
            </w:r>
          </w:p>
        </w:tc>
        <w:tc>
          <w:tcPr>
            <w:tcW w:w="2294" w:type="dxa"/>
            <w:gridSpan w:val="2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Склад агрегату</w:t>
            </w:r>
          </w:p>
        </w:tc>
        <w:tc>
          <w:tcPr>
            <w:tcW w:w="1289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Вимоги до якості робіт</w:t>
            </w:r>
          </w:p>
        </w:tc>
      </w:tr>
      <w:tr w:rsidR="0007499D" w:rsidRPr="009A7B7B" w:rsidTr="00722F4D">
        <w:trPr>
          <w:jc w:val="center"/>
        </w:trPr>
        <w:tc>
          <w:tcPr>
            <w:tcW w:w="2646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405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939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марка трактора</w:t>
            </w:r>
          </w:p>
        </w:tc>
        <w:tc>
          <w:tcPr>
            <w:tcW w:w="113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марка с/г машини</w:t>
            </w:r>
          </w:p>
        </w:tc>
        <w:tc>
          <w:tcPr>
            <w:tcW w:w="1289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273"/>
          <w:jc w:val="center"/>
        </w:trPr>
        <w:tc>
          <w:tcPr>
            <w:tcW w:w="2646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Коткування посіву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proofErr w:type="spellStart"/>
            <w:r w:rsidRPr="009A7B7B">
              <w:rPr>
                <w:lang w:val="uk-UA"/>
              </w:rPr>
              <w:t>Досходове</w:t>
            </w:r>
            <w:proofErr w:type="spellEnd"/>
            <w:r w:rsidRPr="009A7B7B">
              <w:rPr>
                <w:lang w:val="uk-UA"/>
              </w:rPr>
              <w:t xml:space="preserve"> боронування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Формування густоти насадження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Міжрядний  обробіток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Підживлення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Агротехнічні заходи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Боротьба з бур’янами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1.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2.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3.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Хімічні заходи</w:t>
            </w:r>
            <w:r>
              <w:rPr>
                <w:lang w:val="uk-UA"/>
              </w:rPr>
              <w:t xml:space="preserve"> </w:t>
            </w:r>
            <w:r w:rsidRPr="009A7B7B">
              <w:rPr>
                <w:lang w:val="uk-UA"/>
              </w:rPr>
              <w:t>боротьби з бур’янами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1.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2.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Боротьба</w:t>
            </w:r>
            <w:r>
              <w:rPr>
                <w:lang w:val="uk-UA"/>
              </w:rPr>
              <w:t xml:space="preserve"> </w:t>
            </w:r>
            <w:r w:rsidRPr="009A7B7B">
              <w:rPr>
                <w:lang w:val="uk-UA"/>
              </w:rPr>
              <w:t>з шкідниками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  <w:r w:rsidRPr="009A7B7B">
              <w:rPr>
                <w:lang w:val="uk-UA"/>
              </w:rPr>
              <w:t>Боротьба з</w:t>
            </w:r>
            <w:r>
              <w:rPr>
                <w:lang w:val="uk-UA"/>
              </w:rPr>
              <w:t xml:space="preserve"> </w:t>
            </w:r>
            <w:r w:rsidRPr="009A7B7B">
              <w:rPr>
                <w:lang w:val="uk-UA"/>
              </w:rPr>
              <w:t>виляганням</w:t>
            </w:r>
          </w:p>
        </w:tc>
        <w:tc>
          <w:tcPr>
            <w:tcW w:w="113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405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939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160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  <w:tc>
          <w:tcPr>
            <w:tcW w:w="1289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left="-26" w:right="-95"/>
              <w:jc w:val="both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Після визначення вологи в </w:t>
      </w:r>
      <w:proofErr w:type="spellStart"/>
      <w:r w:rsidRPr="009A7B7B">
        <w:rPr>
          <w:lang w:val="uk-UA"/>
        </w:rPr>
        <w:t>грунті</w:t>
      </w:r>
      <w:proofErr w:type="spellEnd"/>
      <w:r w:rsidRPr="009A7B7B">
        <w:rPr>
          <w:lang w:val="uk-UA"/>
        </w:rPr>
        <w:t xml:space="preserve"> обчислюють поливну норму за формулою: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lang w:val="uk-UA"/>
            </w:rPr>
            <m:t>т</m:t>
          </m:r>
          <m:r>
            <m:rPr>
              <m:sty m:val="p"/>
            </m:rPr>
            <w:rPr>
              <w:rFonts w:ascii="Cambria Math"/>
              <w:lang w:val="uk-UA"/>
            </w:rPr>
            <m:t>=100</m:t>
          </m:r>
          <m:r>
            <m:rPr>
              <m:sty m:val="p"/>
            </m:rPr>
            <w:rPr>
              <w:rFonts w:ascii="Cambria Math"/>
              <w:lang w:val="uk-UA"/>
            </w:rPr>
            <m:t>×</m:t>
          </m:r>
          <m:sSub>
            <m:sSubPr>
              <m:ctrlPr>
                <w:rPr>
                  <w:rFonts w:ascii="Cambria Math" w:eastAsia="Calibri" w:hAnsi="Cambria Math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h</m:t>
              </m:r>
            </m:e>
            <m:sub>
              <m:r>
                <w:rPr>
                  <w:rFonts w:ascii="Cambria Math" w:hAnsi="Cambria Math"/>
                  <w:lang w:val="uk-UA"/>
                </w:rPr>
                <m:t>a</m:t>
              </m:r>
            </m:sub>
          </m:sSub>
          <m:d>
            <m:dPr>
              <m:ctrlPr>
                <w:rPr>
                  <w:rFonts w:ascii="Cambria Math" w:eastAsia="Calibri" w:hAnsi="Cambria Math"/>
                  <w:lang w:val="uk-UA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нв</m:t>
                  </m:r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,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γ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ф</m:t>
                  </m:r>
                </m:sub>
              </m:sSub>
            </m:e>
          </m:d>
        </m:oMath>
      </m:oMathPara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т – поливна  норма, м/га;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п – глибина  активного  шару 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>;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а – середнє  значення  об’ємної  маси 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 для  шару  п.</w:t>
      </w:r>
    </w:p>
    <w:p w:rsidR="0007499D" w:rsidRPr="009A7B7B" w:rsidRDefault="00F4682B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γ</m:t>
            </m:r>
          </m:e>
          <m:sub>
            <m:r>
              <m:rPr>
                <m:sty m:val="p"/>
              </m:rPr>
              <w:rPr>
                <w:rFonts w:ascii="Cambria Math"/>
                <w:lang w:val="uk-UA"/>
              </w:rPr>
              <m:t>нв</m:t>
            </m:r>
          </m:sub>
        </m:sSub>
      </m:oMath>
      <w:r w:rsidR="0007499D" w:rsidRPr="009A7B7B">
        <w:rPr>
          <w:lang w:val="uk-UA"/>
        </w:rPr>
        <w:t xml:space="preserve">– вологість грунту, що відповідає польовій або найменшій вологоємкості </w:t>
      </w:r>
      <w:proofErr w:type="spellStart"/>
      <w:r w:rsidR="0007499D" w:rsidRPr="009A7B7B">
        <w:rPr>
          <w:lang w:val="uk-UA"/>
        </w:rPr>
        <w:t>грунту</w:t>
      </w:r>
      <w:proofErr w:type="spellEnd"/>
      <w:r w:rsidR="0007499D" w:rsidRPr="009A7B7B">
        <w:rPr>
          <w:lang w:val="uk-UA"/>
        </w:rPr>
        <w:t xml:space="preserve"> для шару п , %</w:t>
      </w:r>
    </w:p>
    <w:p w:rsidR="0007499D" w:rsidRPr="009A7B7B" w:rsidRDefault="00F4682B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γ</m:t>
            </m:r>
          </m:e>
          <m:sub>
            <m:r>
              <m:rPr>
                <m:sty m:val="p"/>
              </m:rPr>
              <w:rPr>
                <w:rFonts w:ascii="Cambria Math"/>
                <w:lang w:val="uk-UA"/>
              </w:rPr>
              <m:t>ф</m:t>
            </m:r>
          </m:sub>
        </m:sSub>
      </m:oMath>
      <w:r w:rsidR="0007499D" w:rsidRPr="009A7B7B">
        <w:rPr>
          <w:lang w:val="uk-UA"/>
        </w:rPr>
        <w:t>– вологість грунту для такого самого шару перед поливом, % від маси сухого грунту. Визначеною за цією формулою поливну норму називають поливною нормою нетто, оскільки не враховано витрат води на фільтрацію з каналів, випаровування, на витікання крізь гідротехнічні споруди тощо. Втрати води враховує коефіцієнт корисної дії каналів зрошувальної мережі, який становить 0,7…..0,8. Поливну норму брутто визначають за формулою:</w:t>
      </w:r>
    </w:p>
    <w:p w:rsidR="0007499D" w:rsidRPr="009A7B7B" w:rsidRDefault="00F4682B" w:rsidP="0007499D">
      <w:pPr>
        <w:tabs>
          <w:tab w:val="left" w:pos="11057"/>
        </w:tabs>
        <w:ind w:firstLine="567"/>
        <w:jc w:val="both"/>
        <w:rPr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lang w:val="uk-UA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uk-UA"/>
                </w:rPr>
                <m:t>бр</m:t>
              </m:r>
            </m:sub>
          </m:sSub>
          <m:r>
            <m:rPr>
              <m:sty m:val="p"/>
            </m:rPr>
            <w:rPr>
              <w:rFonts w:ascii="Cambria Math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uk-UA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uk-UA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  <w:lang w:val="uk-UA"/>
                </w:rPr>
                <m:t>η</m:t>
              </m:r>
            </m:den>
          </m:f>
        </m:oMath>
      </m:oMathPara>
    </w:p>
    <w:p w:rsidR="0007499D" w:rsidRPr="009A7B7B" w:rsidRDefault="00F4682B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lang w:val="uk-UA"/>
              </w:rPr>
              <m:t>бр</m:t>
            </m:r>
          </m:sub>
        </m:sSub>
      </m:oMath>
      <w:r w:rsidR="0007499D" w:rsidRPr="009A7B7B">
        <w:rPr>
          <w:lang w:val="uk-UA"/>
        </w:rPr>
        <w:t xml:space="preserve"> – поливна норма брутто, м3/га,</w:t>
      </w:r>
    </w:p>
    <w:p w:rsidR="0007499D" w:rsidRPr="009A7B7B" w:rsidRDefault="00F4682B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sSub>
          <m:sSubPr>
            <m:ctrlPr>
              <w:rPr>
                <w:rFonts w:ascii="Cambria Math" w:hAnsi="Cambria Math"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m</m:t>
            </m:r>
          </m:e>
          <m:sub>
            <m:r>
              <m:rPr>
                <m:sty m:val="p"/>
              </m:rPr>
              <w:rPr>
                <w:rFonts w:ascii="Cambria Math"/>
                <w:lang w:val="uk-UA"/>
              </w:rPr>
              <m:t>н</m:t>
            </m:r>
          </m:sub>
        </m:sSub>
      </m:oMath>
      <w:r w:rsidR="0007499D" w:rsidRPr="009A7B7B">
        <w:rPr>
          <w:lang w:val="uk-UA"/>
        </w:rPr>
        <w:t xml:space="preserve"> – поливна норма нетто, м3/га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m:oMath>
        <m:r>
          <w:rPr>
            <w:rFonts w:ascii="Cambria Math" w:hAnsi="Cambria Math"/>
            <w:lang w:val="uk-UA"/>
          </w:rPr>
          <m:t>η</m:t>
        </m:r>
      </m:oMath>
      <w:r w:rsidRPr="009A7B7B">
        <w:rPr>
          <w:lang w:val="uk-UA"/>
        </w:rPr>
        <w:t xml:space="preserve"> – коефіцієнт корисної дії каналів зрошувальної мережі.</w:t>
      </w:r>
    </w:p>
    <w:p w:rsidR="007B1985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lastRenderedPageBreak/>
        <w:t>При відсутності потрібного обладнання для визначення польової  вологоємкості до поливу приступають в критичні періоди розвитку рослин, які відповідають найактивнішому росту продуктивних органів, коли найбільше збезводнюються клітини рослин, щ</w:t>
      </w:r>
      <w:r w:rsidR="007B1985">
        <w:rPr>
          <w:lang w:val="uk-UA"/>
        </w:rPr>
        <w:t>о</w:t>
      </w:r>
      <w:r w:rsidRPr="009A7B7B">
        <w:rPr>
          <w:lang w:val="uk-UA"/>
        </w:rPr>
        <w:t xml:space="preserve"> призводять до зниження врожаю. 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При відсутності лабораторного обладнання можна використовувати і інший, більш точніший, розрахунковий спосіб визначення строків і норм поливів. Загальну витрату води за вегетаційний період визначають за формулою: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lang w:val="uk-UA"/>
        </w:rPr>
      </w:pPr>
      <w:r w:rsidRPr="009A7B7B">
        <w:rPr>
          <w:lang w:val="uk-UA"/>
        </w:rPr>
        <w:t>Е =  К  х  У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де Е – водоспоживання, м3/га.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К – коефіцієнт  водоспоживання.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У – урожайність  культури, т/га.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Після встановлення загальної витрати води за вегетаційний період слід визначити витрати за кожну декаду. Вологозабезпеченість с/г культур оцінюють по запасах продуктивної вологи, порівнюючи їх з найменшою вологоємкістю, яка в метровому шарі суглинкового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становить 170-190мм, супіщаного 160-180, піщаного 80-120мм. Оптимальна вологість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 xml:space="preserve"> для зернових культур 65-75% НВ.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Запаси вологи визначають величиною продуктивної вологи під рослину по декадах і за агрометеорологічним довідником області, до якої проводять розрахунок. Глибина кореневмісного шару буде залежати від культури і типу </w:t>
      </w:r>
      <w:proofErr w:type="spellStart"/>
      <w:r w:rsidRPr="009A7B7B">
        <w:rPr>
          <w:lang w:val="uk-UA"/>
        </w:rPr>
        <w:t>грунту</w:t>
      </w:r>
      <w:proofErr w:type="spellEnd"/>
      <w:r w:rsidRPr="009A7B7B">
        <w:rPr>
          <w:lang w:val="uk-UA"/>
        </w:rPr>
        <w:t>. Дані аналізу водозабезпеченості культур записують у таблицю: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>Таблиця 4.6.2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Аналіз водозабезпеченості  проектованої  культури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b/>
          <w:lang w:val="uk-UA"/>
        </w:rPr>
      </w:pPr>
      <w:r w:rsidRPr="009A7B7B">
        <w:rPr>
          <w:b/>
          <w:lang w:val="uk-UA"/>
        </w:rPr>
        <w:t>область_________________</w:t>
      </w:r>
      <w:r w:rsidR="007B1985">
        <w:rPr>
          <w:b/>
          <w:lang w:val="uk-UA"/>
        </w:rPr>
        <w:t xml:space="preserve"> </w:t>
      </w:r>
      <w:r w:rsidRPr="009A7B7B">
        <w:rPr>
          <w:b/>
          <w:lang w:val="uk-UA"/>
        </w:rPr>
        <w:t>район</w:t>
      </w:r>
      <w:r w:rsidR="00DA1046">
        <w:rPr>
          <w:b/>
          <w:lang w:val="uk-UA"/>
        </w:rPr>
        <w:t xml:space="preserve"> </w:t>
      </w:r>
      <w:r w:rsidRPr="009A7B7B">
        <w:rPr>
          <w:b/>
          <w:lang w:val="uk-UA"/>
        </w:rPr>
        <w:t>_________________</w:t>
      </w:r>
      <w:r w:rsidR="00DA1046">
        <w:rPr>
          <w:b/>
          <w:lang w:val="uk-UA"/>
        </w:rPr>
        <w:t xml:space="preserve"> </w:t>
      </w:r>
      <w:r w:rsidRPr="009A7B7B">
        <w:rPr>
          <w:b/>
          <w:lang w:val="uk-UA"/>
        </w:rPr>
        <w:t>господарство______</w:t>
      </w:r>
    </w:p>
    <w:tbl>
      <w:tblPr>
        <w:tblW w:w="0" w:type="auto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572"/>
        <w:gridCol w:w="573"/>
        <w:gridCol w:w="572"/>
        <w:gridCol w:w="563"/>
        <w:gridCol w:w="564"/>
        <w:gridCol w:w="564"/>
        <w:gridCol w:w="562"/>
        <w:gridCol w:w="562"/>
        <w:gridCol w:w="562"/>
        <w:gridCol w:w="564"/>
        <w:gridCol w:w="564"/>
        <w:gridCol w:w="564"/>
        <w:gridCol w:w="810"/>
      </w:tblGrid>
      <w:tr w:rsidR="0007499D" w:rsidRPr="009A7B7B" w:rsidTr="00722F4D">
        <w:trPr>
          <w:jc w:val="center"/>
        </w:trPr>
        <w:tc>
          <w:tcPr>
            <w:tcW w:w="3134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Показники</w:t>
            </w:r>
          </w:p>
        </w:tc>
        <w:tc>
          <w:tcPr>
            <w:tcW w:w="1717" w:type="dxa"/>
            <w:gridSpan w:val="3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травень</w:t>
            </w:r>
          </w:p>
        </w:tc>
        <w:tc>
          <w:tcPr>
            <w:tcW w:w="1691" w:type="dxa"/>
            <w:gridSpan w:val="3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Червень</w:t>
            </w:r>
          </w:p>
        </w:tc>
        <w:tc>
          <w:tcPr>
            <w:tcW w:w="1686" w:type="dxa"/>
            <w:gridSpan w:val="3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липень</w:t>
            </w:r>
          </w:p>
        </w:tc>
        <w:tc>
          <w:tcPr>
            <w:tcW w:w="1692" w:type="dxa"/>
            <w:gridSpan w:val="3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серпень</w:t>
            </w:r>
          </w:p>
        </w:tc>
        <w:tc>
          <w:tcPr>
            <w:tcW w:w="810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разом</w:t>
            </w:r>
          </w:p>
        </w:tc>
      </w:tr>
      <w:tr w:rsidR="0007499D" w:rsidRPr="009A7B7B" w:rsidTr="00722F4D">
        <w:trPr>
          <w:jc w:val="center"/>
        </w:trPr>
        <w:tc>
          <w:tcPr>
            <w:tcW w:w="3134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7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1</w:t>
            </w:r>
          </w:p>
        </w:tc>
        <w:tc>
          <w:tcPr>
            <w:tcW w:w="573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</w:t>
            </w:r>
          </w:p>
        </w:tc>
        <w:tc>
          <w:tcPr>
            <w:tcW w:w="57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3</w:t>
            </w:r>
          </w:p>
        </w:tc>
        <w:tc>
          <w:tcPr>
            <w:tcW w:w="56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1</w:t>
            </w:r>
          </w:p>
        </w:tc>
        <w:tc>
          <w:tcPr>
            <w:tcW w:w="56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</w:t>
            </w:r>
          </w:p>
        </w:tc>
        <w:tc>
          <w:tcPr>
            <w:tcW w:w="56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1</w:t>
            </w:r>
          </w:p>
        </w:tc>
        <w:tc>
          <w:tcPr>
            <w:tcW w:w="56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2</w:t>
            </w:r>
          </w:p>
        </w:tc>
        <w:tc>
          <w:tcPr>
            <w:tcW w:w="564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3</w:t>
            </w:r>
          </w:p>
        </w:tc>
        <w:tc>
          <w:tcPr>
            <w:tcW w:w="810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jc w:val="center"/>
        </w:trPr>
        <w:tc>
          <w:tcPr>
            <w:tcW w:w="3134" w:type="dxa"/>
          </w:tcPr>
          <w:p w:rsidR="0007499D" w:rsidRPr="009A7B7B" w:rsidRDefault="0007499D" w:rsidP="00722F4D">
            <w:pPr>
              <w:tabs>
                <w:tab w:val="left" w:pos="11057"/>
              </w:tabs>
              <w:rPr>
                <w:lang w:val="uk-UA"/>
              </w:rPr>
            </w:pPr>
            <w:r w:rsidRPr="009A7B7B">
              <w:rPr>
                <w:lang w:val="uk-UA"/>
              </w:rPr>
              <w:t>Водоспоживання по декадах від загальної  витрати, %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rPr>
                <w:lang w:val="uk-UA"/>
              </w:rPr>
            </w:pPr>
            <w:r w:rsidRPr="009A7B7B">
              <w:rPr>
                <w:lang w:val="uk-UA"/>
              </w:rPr>
              <w:t>в міліметрах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rPr>
                <w:lang w:val="uk-UA"/>
              </w:rPr>
            </w:pPr>
            <w:r w:rsidRPr="009A7B7B">
              <w:rPr>
                <w:lang w:val="uk-UA"/>
              </w:rPr>
              <w:t>Запаси продуктивної вологи в кореневмісному шарі</w:t>
            </w:r>
            <w:r>
              <w:rPr>
                <w:lang w:val="uk-UA"/>
              </w:rPr>
              <w:t xml:space="preserve">, </w:t>
            </w:r>
            <w:r w:rsidRPr="009A7B7B">
              <w:rPr>
                <w:lang w:val="uk-UA"/>
              </w:rPr>
              <w:t>мм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rPr>
                <w:lang w:val="uk-UA"/>
              </w:rPr>
            </w:pPr>
            <w:r w:rsidRPr="009A7B7B">
              <w:rPr>
                <w:lang w:val="uk-UA"/>
              </w:rPr>
              <w:t>Недостача ( - )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rPr>
                <w:lang w:val="uk-UA"/>
              </w:rPr>
            </w:pPr>
            <w:r w:rsidRPr="009A7B7B">
              <w:rPr>
                <w:lang w:val="uk-UA"/>
              </w:rPr>
              <w:t>Надлишок ( + )</w:t>
            </w:r>
          </w:p>
        </w:tc>
        <w:tc>
          <w:tcPr>
            <w:tcW w:w="572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73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72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3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4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4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2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2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2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4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4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564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07499D" w:rsidRPr="009A7B7B" w:rsidRDefault="0007499D" w:rsidP="00722F4D">
            <w:pPr>
              <w:tabs>
                <w:tab w:val="left" w:pos="11057"/>
              </w:tabs>
              <w:jc w:val="both"/>
              <w:rPr>
                <w:lang w:val="uk-UA"/>
              </w:rPr>
            </w:pPr>
          </w:p>
        </w:tc>
      </w:tr>
    </w:tbl>
    <w:p w:rsidR="0007499D" w:rsidRPr="00141E59" w:rsidRDefault="0007499D" w:rsidP="0007499D">
      <w:pPr>
        <w:tabs>
          <w:tab w:val="left" w:pos="11057"/>
        </w:tabs>
        <w:ind w:firstLine="567"/>
        <w:jc w:val="both"/>
        <w:rPr>
          <w:b/>
          <w:sz w:val="16"/>
          <w:lang w:val="uk-UA"/>
        </w:rPr>
      </w:pPr>
    </w:p>
    <w:p w:rsidR="003304BA" w:rsidRDefault="003304BA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</w:p>
    <w:p w:rsidR="0007499D" w:rsidRPr="009A7B7B" w:rsidRDefault="0007499D" w:rsidP="00DA1046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4.7.Збирання  врожаю.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Обґрунтувати строки способи, збирання, боротьбу з витратами організацією збирання. При цьому слід враховувати погодну умови, рельєф місцевості, продовжність вегетаційного періоду кожного сорту (гібрида), способи збирання. Описати первинну обробку продукції, відповідно до ДСТУ та зберігання,</w:t>
      </w:r>
      <w:r w:rsidR="00DA1046">
        <w:rPr>
          <w:lang w:val="uk-UA"/>
        </w:rPr>
        <w:t xml:space="preserve"> </w:t>
      </w:r>
      <w:r w:rsidRPr="009A7B7B">
        <w:rPr>
          <w:lang w:val="uk-UA"/>
        </w:rPr>
        <w:t>(підготовку її до реалізації).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Планування цих заходів треба показати в таблиці.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>Таблиця 4.7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Заходи  збирання  врожаю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b/>
          <w:lang w:val="uk-UA"/>
        </w:rPr>
      </w:pPr>
      <w:r w:rsidRPr="009A7B7B">
        <w:rPr>
          <w:b/>
          <w:lang w:val="uk-UA"/>
        </w:rPr>
        <w:t>Культура ______________</w:t>
      </w:r>
      <w:r w:rsidR="007B1985">
        <w:rPr>
          <w:b/>
          <w:lang w:val="uk-UA"/>
        </w:rPr>
        <w:t xml:space="preserve"> </w:t>
      </w:r>
      <w:r w:rsidRPr="009A7B7B">
        <w:rPr>
          <w:b/>
          <w:lang w:val="uk-UA"/>
        </w:rPr>
        <w:t>сорт ( гібрид )________________рік__________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249"/>
        <w:gridCol w:w="1558"/>
        <w:gridCol w:w="2133"/>
        <w:gridCol w:w="1443"/>
        <w:gridCol w:w="1422"/>
        <w:gridCol w:w="1506"/>
      </w:tblGrid>
      <w:tr w:rsidR="0007499D" w:rsidRPr="009A7B7B" w:rsidTr="00722F4D">
        <w:trPr>
          <w:trHeight w:val="346"/>
          <w:jc w:val="center"/>
        </w:trPr>
        <w:tc>
          <w:tcPr>
            <w:tcW w:w="1422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Назва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робіт</w:t>
            </w:r>
          </w:p>
        </w:tc>
        <w:tc>
          <w:tcPr>
            <w:tcW w:w="1249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Обсяг робіт</w:t>
            </w:r>
          </w:p>
        </w:tc>
        <w:tc>
          <w:tcPr>
            <w:tcW w:w="1558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Фаза розвитку рослин</w:t>
            </w:r>
          </w:p>
        </w:tc>
        <w:tc>
          <w:tcPr>
            <w:tcW w:w="2133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Початок і закінчення робіт</w:t>
            </w:r>
          </w:p>
        </w:tc>
        <w:tc>
          <w:tcPr>
            <w:tcW w:w="2865" w:type="dxa"/>
            <w:gridSpan w:val="2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Склад агрегату</w:t>
            </w:r>
          </w:p>
        </w:tc>
        <w:tc>
          <w:tcPr>
            <w:tcW w:w="1506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Вимоги до якості робіт</w:t>
            </w:r>
          </w:p>
        </w:tc>
      </w:tr>
      <w:tr w:rsidR="0007499D" w:rsidRPr="009A7B7B" w:rsidTr="00722F4D">
        <w:trPr>
          <w:trHeight w:val="563"/>
          <w:jc w:val="center"/>
        </w:trPr>
        <w:tc>
          <w:tcPr>
            <w:tcW w:w="1422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249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558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2133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Марка трактора</w:t>
            </w:r>
          </w:p>
        </w:tc>
        <w:tc>
          <w:tcPr>
            <w:tcW w:w="142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Марка с/г машин</w:t>
            </w:r>
          </w:p>
        </w:tc>
        <w:tc>
          <w:tcPr>
            <w:tcW w:w="1506" w:type="dxa"/>
            <w:vMerge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</w:tr>
      <w:tr w:rsidR="0007499D" w:rsidRPr="009A7B7B" w:rsidTr="00722F4D">
        <w:trPr>
          <w:trHeight w:val="243"/>
          <w:jc w:val="center"/>
        </w:trPr>
        <w:tc>
          <w:tcPr>
            <w:tcW w:w="142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249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2133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443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  <w:tc>
          <w:tcPr>
            <w:tcW w:w="1506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jc w:val="center"/>
              <w:rPr>
                <w:lang w:val="uk-UA"/>
              </w:rPr>
            </w:pPr>
          </w:p>
        </w:tc>
      </w:tr>
    </w:tbl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Складання агротехнічної частини технологічної карти.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>У підсумку виконання курсової роботи слід розробити технологічну карту вирощування запроектованої культури на основі методу  програмування врожайності з урахування  показників якостей виконаних робіт, типу, машин, календарних строків тощо.</w:t>
      </w:r>
    </w:p>
    <w:p w:rsidR="0007499D" w:rsidRPr="009A7B7B" w:rsidRDefault="0007499D" w:rsidP="0007499D">
      <w:pPr>
        <w:tabs>
          <w:tab w:val="left" w:pos="11057"/>
        </w:tabs>
        <w:ind w:firstLine="567"/>
        <w:jc w:val="both"/>
        <w:rPr>
          <w:lang w:val="uk-UA"/>
        </w:rPr>
      </w:pPr>
      <w:r w:rsidRPr="009A7B7B">
        <w:rPr>
          <w:lang w:val="uk-UA"/>
        </w:rPr>
        <w:t xml:space="preserve">Економічна оцінка програмованої врожайності. </w:t>
      </w:r>
      <w:r w:rsidR="00DA1046">
        <w:rPr>
          <w:lang w:val="uk-UA"/>
        </w:rPr>
        <w:t>П</w:t>
      </w:r>
      <w:r w:rsidRPr="009A7B7B">
        <w:rPr>
          <w:lang w:val="uk-UA"/>
        </w:rPr>
        <w:t>итання економіки, економічної ефективності є дуже важливими, курсова робота не може вважатись завершеною без економічної оцінки розробленої технології.</w:t>
      </w:r>
    </w:p>
    <w:p w:rsidR="0007499D" w:rsidRPr="009A7B7B" w:rsidRDefault="0007499D" w:rsidP="0007499D">
      <w:pPr>
        <w:tabs>
          <w:tab w:val="left" w:pos="11057"/>
        </w:tabs>
        <w:ind w:firstLine="567"/>
        <w:jc w:val="right"/>
        <w:rPr>
          <w:lang w:val="uk-UA"/>
        </w:rPr>
      </w:pPr>
      <w:r w:rsidRPr="009A7B7B">
        <w:rPr>
          <w:lang w:val="uk-UA"/>
        </w:rPr>
        <w:t xml:space="preserve"> Таблиця 4.8</w:t>
      </w:r>
    </w:p>
    <w:p w:rsidR="0007499D" w:rsidRPr="009A7B7B" w:rsidRDefault="0007499D" w:rsidP="0007499D">
      <w:pPr>
        <w:tabs>
          <w:tab w:val="left" w:pos="11057"/>
        </w:tabs>
        <w:ind w:firstLine="567"/>
        <w:jc w:val="center"/>
        <w:rPr>
          <w:b/>
          <w:lang w:val="uk-UA"/>
        </w:rPr>
      </w:pPr>
      <w:r w:rsidRPr="009A7B7B">
        <w:rPr>
          <w:b/>
          <w:lang w:val="uk-UA"/>
        </w:rPr>
        <w:t>Економічна оцінка програмованої врожайності.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77"/>
        <w:gridCol w:w="1182"/>
        <w:gridCol w:w="722"/>
        <w:gridCol w:w="1537"/>
        <w:gridCol w:w="1996"/>
        <w:gridCol w:w="1827"/>
      </w:tblGrid>
      <w:tr w:rsidR="0007499D" w:rsidRPr="009A7B7B" w:rsidTr="00722F4D">
        <w:trPr>
          <w:trHeight w:val="280"/>
          <w:jc w:val="center"/>
        </w:trPr>
        <w:tc>
          <w:tcPr>
            <w:tcW w:w="1555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Врожайність</w:t>
            </w:r>
          </w:p>
        </w:tc>
        <w:tc>
          <w:tcPr>
            <w:tcW w:w="1877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Вартість врожаю з 1га,грн.</w:t>
            </w:r>
          </w:p>
        </w:tc>
        <w:tc>
          <w:tcPr>
            <w:tcW w:w="1904" w:type="dxa"/>
            <w:gridSpan w:val="2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Затрати на 1га</w:t>
            </w:r>
          </w:p>
        </w:tc>
        <w:tc>
          <w:tcPr>
            <w:tcW w:w="1537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 xml:space="preserve">Собівартість 1ц в </w:t>
            </w:r>
            <w:r>
              <w:rPr>
                <w:lang w:val="uk-UA"/>
              </w:rPr>
              <w:t>грн.</w:t>
            </w:r>
          </w:p>
        </w:tc>
        <w:tc>
          <w:tcPr>
            <w:tcW w:w="1996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Чистий прибуток з 1га, грн.</w:t>
            </w:r>
          </w:p>
        </w:tc>
        <w:tc>
          <w:tcPr>
            <w:tcW w:w="1827" w:type="dxa"/>
            <w:vMerge w:val="restart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Рівень рентабельності,</w:t>
            </w:r>
          </w:p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%</w:t>
            </w:r>
          </w:p>
        </w:tc>
      </w:tr>
      <w:tr w:rsidR="0007499D" w:rsidRPr="009A7B7B" w:rsidTr="00722F4D">
        <w:trPr>
          <w:trHeight w:val="568"/>
          <w:jc w:val="center"/>
        </w:trPr>
        <w:tc>
          <w:tcPr>
            <w:tcW w:w="1555" w:type="dxa"/>
            <w:vMerge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877" w:type="dxa"/>
            <w:vMerge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люд./год.</w:t>
            </w:r>
          </w:p>
        </w:tc>
        <w:tc>
          <w:tcPr>
            <w:tcW w:w="722" w:type="dxa"/>
            <w:vAlign w:val="center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center"/>
              <w:rPr>
                <w:lang w:val="uk-UA"/>
              </w:rPr>
            </w:pPr>
            <w:r w:rsidRPr="009A7B7B">
              <w:rPr>
                <w:lang w:val="uk-UA"/>
              </w:rPr>
              <w:t>грн.</w:t>
            </w:r>
          </w:p>
        </w:tc>
        <w:tc>
          <w:tcPr>
            <w:tcW w:w="1537" w:type="dxa"/>
            <w:vMerge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996" w:type="dxa"/>
            <w:vMerge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827" w:type="dxa"/>
            <w:vMerge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</w:tr>
      <w:tr w:rsidR="0007499D" w:rsidRPr="009A7B7B" w:rsidTr="00722F4D">
        <w:trPr>
          <w:trHeight w:val="170"/>
          <w:jc w:val="center"/>
        </w:trPr>
        <w:tc>
          <w:tcPr>
            <w:tcW w:w="1555" w:type="dxa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877" w:type="dxa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182" w:type="dxa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722" w:type="dxa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537" w:type="dxa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996" w:type="dxa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  <w:tc>
          <w:tcPr>
            <w:tcW w:w="1827" w:type="dxa"/>
          </w:tcPr>
          <w:p w:rsidR="0007499D" w:rsidRPr="009A7B7B" w:rsidRDefault="0007499D" w:rsidP="00722F4D">
            <w:pPr>
              <w:tabs>
                <w:tab w:val="left" w:pos="11057"/>
              </w:tabs>
              <w:ind w:hanging="32"/>
              <w:jc w:val="both"/>
              <w:rPr>
                <w:lang w:val="uk-UA"/>
              </w:rPr>
            </w:pPr>
          </w:p>
        </w:tc>
      </w:tr>
    </w:tbl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lastRenderedPageBreak/>
        <w:t>Тема 1: Технологія  вирощування сильної озимої пшениці  при зрошенні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3. Оцінка  ґрунтово-кліматичного  і генетичного ресурсів  та встановлення </w:t>
      </w:r>
      <w:r w:rsidR="00970468">
        <w:rPr>
          <w:color w:val="000000" w:themeColor="text1"/>
          <w:lang w:val="uk-UA"/>
        </w:rPr>
        <w:t>рівня програмованої врожайністю.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CA4CFC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b/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2: Вирощування озимої пшениці за No-</w:t>
      </w:r>
      <w:proofErr w:type="spellStart"/>
      <w:r w:rsidRPr="009A7B7B">
        <w:rPr>
          <w:b/>
          <w:color w:val="000000" w:themeColor="text1"/>
          <w:lang w:val="uk-UA"/>
        </w:rPr>
        <w:t>till</w:t>
      </w:r>
      <w:proofErr w:type="spellEnd"/>
      <w:r w:rsidRPr="009A7B7B">
        <w:rPr>
          <w:b/>
          <w:color w:val="000000" w:themeColor="text1"/>
          <w:lang w:val="uk-UA"/>
        </w:rPr>
        <w:t xml:space="preserve"> технологією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 .</w:t>
      </w:r>
    </w:p>
    <w:p w:rsidR="003A1361" w:rsidRPr="009A7B7B" w:rsidRDefault="003A1361" w:rsidP="0000476B">
      <w:pPr>
        <w:widowControl w:val="0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Біологічні особливості культури.</w:t>
      </w:r>
    </w:p>
    <w:p w:rsidR="003A1361" w:rsidRPr="009A7B7B" w:rsidRDefault="003A1361" w:rsidP="0000476B">
      <w:pPr>
        <w:widowControl w:val="0"/>
        <w:numPr>
          <w:ilvl w:val="1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Коротка ботанічна характеристика.</w:t>
      </w:r>
    </w:p>
    <w:p w:rsidR="003A1361" w:rsidRPr="009A7B7B" w:rsidRDefault="003A1361" w:rsidP="0000476B">
      <w:pPr>
        <w:widowControl w:val="0"/>
        <w:numPr>
          <w:ilvl w:val="1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Вимоги до агроекологічних  факторів.</w:t>
      </w:r>
    </w:p>
    <w:p w:rsidR="003A1361" w:rsidRPr="009A7B7B" w:rsidRDefault="003A1361" w:rsidP="0000476B">
      <w:pPr>
        <w:tabs>
          <w:tab w:val="left" w:pos="142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CA4CFC">
      <w:pPr>
        <w:tabs>
          <w:tab w:val="left" w:pos="142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3. Оцінка  ґрунтово-кліматичного  і генетичного ресурсів  та встановлення </w:t>
      </w:r>
      <w:r w:rsidR="00CA4CFC">
        <w:rPr>
          <w:color w:val="000000" w:themeColor="text1"/>
          <w:lang w:val="uk-UA"/>
        </w:rPr>
        <w:t>рівня програмованої врожайністю.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 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4.2. Розміщення в сівозміні. 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4.З. Система обробітку ґрунту.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 .</w:t>
      </w:r>
    </w:p>
    <w:p w:rsidR="003A1361" w:rsidRPr="009A7B7B" w:rsidRDefault="00CA4CFC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4.7. Збирання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 . </w:t>
      </w:r>
    </w:p>
    <w:p w:rsidR="003A1361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0" w:name="Scan_20150310_083240_001"/>
      <w:bookmarkStart w:id="1" w:name="Scan_20150310_083240_002"/>
      <w:bookmarkStart w:id="2" w:name="Scan_20150310_083240_004"/>
      <w:bookmarkEnd w:id="0"/>
      <w:bookmarkEnd w:id="1"/>
      <w:bookmarkEnd w:id="2"/>
      <w:r w:rsidRPr="009A7B7B">
        <w:rPr>
          <w:b/>
          <w:color w:val="000000" w:themeColor="text1"/>
          <w:lang w:val="uk-UA"/>
        </w:rPr>
        <w:t>Тема 3: Ресурсозберігаюча технологія вирощування озимого ячменю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1. Біологічні особливості культури.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1.1.Коротка  ботанічна 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3. Оцінка  ґрунтово-кліматичного  і генетичного ресурсів  та встановлення </w:t>
      </w:r>
      <w:r w:rsidR="00E60CE9">
        <w:rPr>
          <w:color w:val="000000" w:themeColor="text1"/>
          <w:lang w:val="uk-UA"/>
        </w:rPr>
        <w:t>рівня програмованої врожайністю</w:t>
      </w:r>
      <w:r w:rsidR="0000476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lastRenderedPageBreak/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3" w:name="Scan_20150310_083240_005"/>
      <w:bookmarkEnd w:id="3"/>
      <w:r w:rsidRPr="009A7B7B">
        <w:rPr>
          <w:b/>
          <w:color w:val="000000" w:themeColor="text1"/>
          <w:lang w:val="uk-UA"/>
        </w:rPr>
        <w:t xml:space="preserve">Тема 4: </w:t>
      </w:r>
      <w:r w:rsidRPr="009A7B7B">
        <w:rPr>
          <w:b/>
          <w:color w:val="000000"/>
          <w:lang w:val="uk-UA"/>
        </w:rPr>
        <w:t xml:space="preserve">Ресурсозберігаюча </w:t>
      </w:r>
      <w:r w:rsidRPr="009A7B7B">
        <w:rPr>
          <w:b/>
          <w:color w:val="000000" w:themeColor="text1"/>
          <w:lang w:val="uk-UA"/>
        </w:rPr>
        <w:t>технологія вирощування ярого ячменю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 .</w:t>
      </w:r>
    </w:p>
    <w:p w:rsidR="00E60CE9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3.Оцінка ґрунтово-кліматичного  і генетичного ресурсів 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E60CE9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4.7. З</w:t>
      </w:r>
      <w:r w:rsidR="0000476B">
        <w:rPr>
          <w:color w:val="000000" w:themeColor="text1"/>
          <w:lang w:val="uk-UA"/>
        </w:rPr>
        <w:t>бирання врожаю</w:t>
      </w:r>
      <w:r w:rsidRPr="009A7B7B">
        <w:rPr>
          <w:color w:val="000000" w:themeColor="text1"/>
          <w:lang w:val="uk-UA"/>
        </w:rPr>
        <w:t xml:space="preserve">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4" w:name="Scan_20150310_083240_006"/>
      <w:bookmarkStart w:id="5" w:name="Scan_20150310_083240_007"/>
      <w:bookmarkStart w:id="6" w:name="Scan_20150310_083240_008"/>
      <w:bookmarkEnd w:id="4"/>
      <w:bookmarkEnd w:id="5"/>
      <w:bookmarkEnd w:id="6"/>
      <w:r w:rsidRPr="009A7B7B">
        <w:rPr>
          <w:b/>
          <w:color w:val="000000" w:themeColor="text1"/>
          <w:lang w:val="uk-UA"/>
        </w:rPr>
        <w:t xml:space="preserve">Тема 5: </w:t>
      </w:r>
      <w:r w:rsidRPr="009A7B7B">
        <w:rPr>
          <w:b/>
          <w:color w:val="000000"/>
          <w:lang w:val="uk-UA"/>
        </w:rPr>
        <w:t xml:space="preserve">Ресурсозберігаюча </w:t>
      </w:r>
      <w:r w:rsidRPr="009A7B7B">
        <w:rPr>
          <w:b/>
          <w:color w:val="000000" w:themeColor="text1"/>
          <w:lang w:val="uk-UA"/>
        </w:rPr>
        <w:t>технологія вирощування цукрового сорго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 ґрунтово-кліматичного  і генетичного ресурсів 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  <w:r w:rsidRPr="009A7B7B">
        <w:rPr>
          <w:color w:val="000000" w:themeColor="text1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E60CE9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4.7. Збирання врожаю</w:t>
      </w:r>
      <w:r w:rsidR="003A1361" w:rsidRPr="009A7B7B">
        <w:rPr>
          <w:color w:val="000000" w:themeColor="text1"/>
          <w:lang w:val="uk-UA"/>
        </w:rPr>
        <w:t xml:space="preserve">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Використана література.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7" w:name="Scan_20150310_083240_009"/>
      <w:bookmarkEnd w:id="7"/>
      <w:r w:rsidRPr="009A7B7B">
        <w:rPr>
          <w:b/>
          <w:color w:val="000000" w:themeColor="text1"/>
          <w:lang w:val="uk-UA"/>
        </w:rPr>
        <w:t xml:space="preserve">Тема 6: </w:t>
      </w:r>
      <w:r w:rsidRPr="009A7B7B">
        <w:rPr>
          <w:b/>
          <w:color w:val="000000"/>
          <w:lang w:val="uk-UA"/>
        </w:rPr>
        <w:t xml:space="preserve">Ресурсозберігаюча </w:t>
      </w:r>
      <w:r w:rsidRPr="009A7B7B">
        <w:rPr>
          <w:b/>
          <w:color w:val="000000" w:themeColor="text1"/>
          <w:lang w:val="uk-UA"/>
        </w:rPr>
        <w:t>технологія вирощування цукрової  кукурудзи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2.Умови ведення галузі рослинництва в господарстві.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 і генетичного ресурсів 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lastRenderedPageBreak/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8" w:name="Scan_20150310_083240_010"/>
      <w:bookmarkEnd w:id="8"/>
      <w:r w:rsidRPr="009A7B7B">
        <w:rPr>
          <w:b/>
          <w:color w:val="000000" w:themeColor="text1"/>
          <w:lang w:val="uk-UA"/>
        </w:rPr>
        <w:t xml:space="preserve">Тема 7: </w:t>
      </w:r>
      <w:r w:rsidRPr="009A7B7B">
        <w:rPr>
          <w:b/>
          <w:color w:val="000000"/>
          <w:lang w:val="uk-UA"/>
        </w:rPr>
        <w:t>Ресурсозберігаюча технологія вирощування кукурудзи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 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 і генетичного ресурсів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  <w:r w:rsidRPr="009A7B7B">
        <w:rPr>
          <w:color w:val="000000" w:themeColor="text1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 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9" w:name="Scan_20150310_083240_011"/>
      <w:bookmarkStart w:id="10" w:name="Scan_20150310_083240_012"/>
      <w:bookmarkStart w:id="11" w:name="Scan_20150310_083240_014"/>
      <w:bookmarkStart w:id="12" w:name="Scan_20150310_083240_015"/>
      <w:bookmarkEnd w:id="9"/>
      <w:bookmarkEnd w:id="10"/>
      <w:bookmarkEnd w:id="11"/>
      <w:bookmarkEnd w:id="12"/>
      <w:r w:rsidRPr="009A7B7B">
        <w:rPr>
          <w:b/>
          <w:color w:val="000000" w:themeColor="text1"/>
          <w:lang w:val="uk-UA"/>
        </w:rPr>
        <w:t>Тема 8: Ресурсозберігаюча  технологія вирощування соняшнику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1.1.Коротка  ботанічна  характеристика.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E60CE9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3. Оцінка  ґрунтово-кліматичного  і генетичного ресурсів  та встановлення </w:t>
      </w:r>
      <w:r w:rsidR="00E60CE9">
        <w:rPr>
          <w:color w:val="000000" w:themeColor="text1"/>
          <w:lang w:val="uk-UA"/>
        </w:rPr>
        <w:t>рівня програмованої врожайністю.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E60CE9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E60CE9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4.7. Збирання врожаю</w:t>
      </w:r>
      <w:r w:rsidR="003A1361" w:rsidRPr="009A7B7B">
        <w:rPr>
          <w:color w:val="000000" w:themeColor="text1"/>
          <w:lang w:val="uk-UA"/>
        </w:rPr>
        <w:t xml:space="preserve">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13" w:name="Scan_20150310_083240_003"/>
      <w:bookmarkEnd w:id="13"/>
      <w:r w:rsidRPr="009A7B7B">
        <w:rPr>
          <w:b/>
          <w:color w:val="000000" w:themeColor="text1"/>
          <w:lang w:val="uk-UA"/>
        </w:rPr>
        <w:t xml:space="preserve">Тема 9: </w:t>
      </w:r>
      <w:r w:rsidRPr="009A7B7B">
        <w:rPr>
          <w:b/>
          <w:color w:val="000000"/>
          <w:lang w:val="uk-UA"/>
        </w:rPr>
        <w:t xml:space="preserve">Ресурсозберігаюча </w:t>
      </w:r>
      <w:r w:rsidRPr="009A7B7B">
        <w:rPr>
          <w:b/>
          <w:color w:val="000000" w:themeColor="text1"/>
          <w:lang w:val="uk-UA"/>
        </w:rPr>
        <w:t>технологія вирощування жита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lastRenderedPageBreak/>
        <w:t>2.Умови ведення галузі рослинництва в господарстві 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 і генетичного ресурсів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  <w:r w:rsidRPr="009A7B7B">
        <w:rPr>
          <w:color w:val="000000" w:themeColor="text1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E60CE9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 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00476B" w:rsidRPr="007453CE" w:rsidRDefault="0000476B" w:rsidP="0000476B">
      <w:pPr>
        <w:tabs>
          <w:tab w:val="left" w:pos="567"/>
        </w:tabs>
        <w:ind w:firstLine="851"/>
        <w:rPr>
          <w:b/>
          <w:color w:val="000000" w:themeColor="text1"/>
          <w:sz w:val="18"/>
          <w:lang w:val="uk-UA"/>
        </w:rPr>
      </w:pPr>
      <w:bookmarkStart w:id="14" w:name="Scan_20150310_083240_016"/>
      <w:bookmarkStart w:id="15" w:name="Scan_20150310_083240_017"/>
      <w:bookmarkEnd w:id="14"/>
      <w:bookmarkEnd w:id="15"/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10: Інтенсивна технологія вирощування ріпаку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E60CE9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 і генетичного ресурсів 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16" w:name="Scan_20150310_083240_018"/>
      <w:bookmarkEnd w:id="16"/>
      <w:r w:rsidRPr="009A7B7B">
        <w:rPr>
          <w:b/>
          <w:color w:val="000000" w:themeColor="text1"/>
          <w:lang w:val="uk-UA"/>
        </w:rPr>
        <w:t>Тема 11: Альтернативна технологія вирощування гречки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1.1.Коротка 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і генетичного ресурсів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  <w:r w:rsidRPr="009A7B7B">
        <w:rPr>
          <w:color w:val="000000" w:themeColor="text1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7453CE" w:rsidRDefault="007453CE" w:rsidP="0000476B">
      <w:pPr>
        <w:tabs>
          <w:tab w:val="left" w:pos="567"/>
        </w:tabs>
        <w:ind w:firstLine="851"/>
        <w:rPr>
          <w:b/>
          <w:color w:val="000000" w:themeColor="text1"/>
          <w:sz w:val="16"/>
          <w:lang w:val="uk-UA"/>
        </w:rPr>
      </w:pPr>
      <w:bookmarkStart w:id="17" w:name="Scan_20150310_083240_019"/>
      <w:bookmarkStart w:id="18" w:name="Scan_20150310_083240_020"/>
      <w:bookmarkStart w:id="19" w:name="Scan_20150310_083240_021"/>
      <w:bookmarkEnd w:id="17"/>
      <w:bookmarkEnd w:id="18"/>
      <w:bookmarkEnd w:id="19"/>
    </w:p>
    <w:p w:rsidR="007453CE" w:rsidRPr="007453CE" w:rsidRDefault="007453CE" w:rsidP="0000476B">
      <w:pPr>
        <w:tabs>
          <w:tab w:val="left" w:pos="567"/>
        </w:tabs>
        <w:ind w:firstLine="851"/>
        <w:rPr>
          <w:b/>
          <w:color w:val="000000" w:themeColor="text1"/>
          <w:sz w:val="16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lastRenderedPageBreak/>
        <w:t>Тема 12 :</w:t>
      </w:r>
      <w:r w:rsidRPr="009A7B7B">
        <w:rPr>
          <w:b/>
          <w:color w:val="000000"/>
          <w:lang w:val="uk-UA"/>
        </w:rPr>
        <w:t xml:space="preserve"> Ресурсозберігаюча технологія </w:t>
      </w:r>
      <w:r w:rsidRPr="009A7B7B">
        <w:rPr>
          <w:b/>
          <w:color w:val="000000" w:themeColor="text1"/>
          <w:lang w:val="uk-UA"/>
        </w:rPr>
        <w:t>вирощування нуту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і генетичного ресурсів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  <w:r w:rsidRPr="009A7B7B">
        <w:rPr>
          <w:color w:val="000000" w:themeColor="text1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13: Альтернативна технологія вирощування проса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E60CE9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 ґрунтово-кліматичного  і генетичного ресурсів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  <w:r w:rsidRPr="009A7B7B">
        <w:rPr>
          <w:color w:val="000000" w:themeColor="text1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8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20" w:name="Scan_20150310_083240_022"/>
      <w:bookmarkStart w:id="21" w:name="Scan_20150310_083240_023"/>
      <w:bookmarkStart w:id="22" w:name="Scan_20150310_083240_024"/>
      <w:bookmarkEnd w:id="20"/>
      <w:bookmarkEnd w:id="21"/>
      <w:bookmarkEnd w:id="22"/>
      <w:r w:rsidRPr="009A7B7B">
        <w:rPr>
          <w:b/>
          <w:color w:val="000000" w:themeColor="text1"/>
          <w:lang w:val="uk-UA"/>
        </w:rPr>
        <w:t xml:space="preserve">Тема 14: </w:t>
      </w:r>
      <w:r w:rsidRPr="009A7B7B">
        <w:rPr>
          <w:b/>
          <w:color w:val="000000"/>
          <w:lang w:val="uk-UA"/>
        </w:rPr>
        <w:t xml:space="preserve">Ресурсозберігаюча </w:t>
      </w:r>
      <w:r w:rsidRPr="009A7B7B">
        <w:rPr>
          <w:b/>
          <w:color w:val="000000" w:themeColor="text1"/>
          <w:lang w:val="uk-UA"/>
        </w:rPr>
        <w:t xml:space="preserve">технологія вирощування кавунів 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E60CE9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 і генетичного ресурсів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4.1. Підбір сортів (гібридів)</w:t>
      </w:r>
      <w:r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4.2. Розміщення в сівозміні</w:t>
      </w:r>
      <w:r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4.3. Система обробітку ґрунту</w:t>
      </w:r>
      <w:r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4.4. Удобрення культури</w:t>
      </w:r>
      <w:r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426"/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lastRenderedPageBreak/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 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b/>
          <w:color w:val="000000" w:themeColor="text1"/>
          <w:sz w:val="12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 xml:space="preserve">Тема 15: </w:t>
      </w:r>
      <w:r w:rsidRPr="009A7B7B">
        <w:rPr>
          <w:b/>
          <w:color w:val="000000"/>
          <w:lang w:val="uk-UA"/>
        </w:rPr>
        <w:t>Ресурсозберігаюча т</w:t>
      </w:r>
      <w:r w:rsidRPr="009A7B7B">
        <w:rPr>
          <w:b/>
          <w:color w:val="000000" w:themeColor="text1"/>
          <w:lang w:val="uk-UA"/>
        </w:rPr>
        <w:t xml:space="preserve">ехнологія вирощування ярої пшениці 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E60CE9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і генетичного ресурсів та встановлення рівня програмованої врожайністю</w:t>
      </w:r>
      <w:r w:rsidR="00E60CE9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E60CE9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141E59" w:rsidRPr="007453CE" w:rsidRDefault="00141E59" w:rsidP="0000476B">
      <w:pPr>
        <w:tabs>
          <w:tab w:val="left" w:pos="567"/>
        </w:tabs>
        <w:ind w:firstLine="851"/>
        <w:rPr>
          <w:b/>
          <w:color w:val="000000" w:themeColor="text1"/>
          <w:sz w:val="12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16:</w:t>
      </w:r>
      <w:r w:rsidRPr="009A7B7B">
        <w:rPr>
          <w:b/>
          <w:color w:val="000000"/>
          <w:lang w:val="uk-UA"/>
        </w:rPr>
        <w:t xml:space="preserve"> Ресурсозберігаюча </w:t>
      </w:r>
      <w:r w:rsidRPr="009A7B7B">
        <w:rPr>
          <w:b/>
          <w:color w:val="000000" w:themeColor="text1"/>
          <w:lang w:val="uk-UA"/>
        </w:rPr>
        <w:t>технологія вирощування моркви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 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3.Оцінка  ґрунтово-кліматичного  і генетичного ресурсів  та встановлення рівня програмованої врожайністю</w:t>
      </w:r>
      <w:r w:rsidR="0084585D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</w:t>
      </w:r>
      <w:r w:rsidR="0084585D">
        <w:rPr>
          <w:color w:val="000000" w:themeColor="text1"/>
          <w:lang w:val="uk-UA"/>
        </w:rPr>
        <w:t>вба</w:t>
      </w:r>
      <w:r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2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bookmarkStart w:id="23" w:name="Scan_20150310_083240_013"/>
      <w:bookmarkEnd w:id="23"/>
      <w:r w:rsidRPr="009A7B7B">
        <w:rPr>
          <w:b/>
          <w:color w:val="000000" w:themeColor="text1"/>
          <w:lang w:val="uk-UA"/>
        </w:rPr>
        <w:t xml:space="preserve">Тема 17: </w:t>
      </w:r>
      <w:proofErr w:type="spellStart"/>
      <w:r w:rsidRPr="009A7B7B">
        <w:rPr>
          <w:b/>
          <w:color w:val="000000" w:themeColor="text1"/>
          <w:lang w:val="uk-UA"/>
        </w:rPr>
        <w:t>Безгербіцидна</w:t>
      </w:r>
      <w:proofErr w:type="spellEnd"/>
      <w:r w:rsidRPr="009A7B7B">
        <w:rPr>
          <w:b/>
          <w:color w:val="000000" w:themeColor="text1"/>
          <w:lang w:val="uk-UA"/>
        </w:rPr>
        <w:t xml:space="preserve"> технологія вирощування сої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і генетичного ресурсів та встановлення рівня програмованої врожайністю</w:t>
      </w:r>
      <w:r w:rsidR="0084585D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lastRenderedPageBreak/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2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/>
          <w:lang w:val="uk-UA"/>
        </w:rPr>
      </w:pPr>
      <w:r w:rsidRPr="009A7B7B">
        <w:rPr>
          <w:b/>
          <w:color w:val="000000"/>
          <w:lang w:val="uk-UA"/>
        </w:rPr>
        <w:t>Тема 18: Ресурсозберігаюча технологія вирощування вівса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/>
          <w:lang w:val="uk-UA"/>
        </w:rPr>
      </w:pPr>
      <w:r w:rsidRPr="009A7B7B">
        <w:rPr>
          <w:color w:val="000000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2. Умови ведення галузі рослинництва в господарстві.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3. Оцінка  ґрунтово-кліматичного  і генетичного ресурсів  та встановлення рівня програмованої врожайністю</w:t>
      </w:r>
      <w:r w:rsidR="0084585D">
        <w:rPr>
          <w:color w:val="000000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 Обґрунтування технології вирощування програмованого врожаю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4.1. 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4.3.Система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4.4. Удобрення культури .</w:t>
      </w:r>
    </w:p>
    <w:p w:rsidR="003A1361" w:rsidRPr="009A7B7B" w:rsidRDefault="0084585D" w:rsidP="0000476B">
      <w:pPr>
        <w:tabs>
          <w:tab w:val="left" w:pos="567"/>
        </w:tabs>
        <w:ind w:firstLine="851"/>
        <w:rPr>
          <w:color w:val="000000"/>
          <w:lang w:val="uk-UA"/>
        </w:rPr>
      </w:pPr>
      <w:r>
        <w:rPr>
          <w:color w:val="000000"/>
          <w:lang w:val="uk-UA"/>
        </w:rPr>
        <w:t>4.5. Сівба</w:t>
      </w:r>
      <w:r w:rsidR="003A1361" w:rsidRPr="009A7B7B">
        <w:rPr>
          <w:color w:val="000000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Використана література.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b/>
          <w:color w:val="000000"/>
          <w:sz w:val="12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/>
          <w:lang w:val="uk-UA"/>
        </w:rPr>
      </w:pPr>
      <w:r w:rsidRPr="009A7B7B">
        <w:rPr>
          <w:b/>
          <w:color w:val="000000"/>
          <w:lang w:val="uk-UA"/>
        </w:rPr>
        <w:t xml:space="preserve">Тема 19: Ресурсозберігаюча технологія вирощування </w:t>
      </w:r>
      <w:proofErr w:type="spellStart"/>
      <w:r w:rsidRPr="009A7B7B">
        <w:rPr>
          <w:b/>
          <w:color w:val="000000"/>
          <w:lang w:val="uk-UA"/>
        </w:rPr>
        <w:t>тр</w:t>
      </w:r>
      <w:r>
        <w:rPr>
          <w:b/>
          <w:color w:val="000000"/>
          <w:lang w:val="uk-UA"/>
        </w:rPr>
        <w:t>и</w:t>
      </w:r>
      <w:r w:rsidRPr="009A7B7B">
        <w:rPr>
          <w:b/>
          <w:color w:val="000000"/>
          <w:lang w:val="uk-UA"/>
        </w:rPr>
        <w:t>тікале</w:t>
      </w:r>
      <w:proofErr w:type="spellEnd"/>
      <w:r w:rsidRPr="009A7B7B">
        <w:rPr>
          <w:b/>
          <w:color w:val="000000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/>
          <w:lang w:val="uk-UA"/>
        </w:rPr>
      </w:pPr>
      <w:r w:rsidRPr="009A7B7B">
        <w:rPr>
          <w:color w:val="000000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1.1.Коротка 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2. Умови ведення галузі рослинництва в господарстві 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3. Оцінка ґрунтово-кліматичного  і генетичного ресурсів та встановлення рівня програмованої врожайністю</w:t>
      </w:r>
      <w:r w:rsidR="0084585D">
        <w:rPr>
          <w:color w:val="000000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4.2. Розміщення в сівозмін.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4.3. Система обробітку ґрунту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4.4. Удобрення культури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4.7. Збирання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Використана література.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b/>
          <w:color w:val="000000" w:themeColor="text1"/>
          <w:sz w:val="12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20:  Технологія вирощування цукрових буряків при зрошенні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3A1361" w:rsidRPr="009A7B7B" w:rsidRDefault="003A1361" w:rsidP="0084585D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lastRenderedPageBreak/>
        <w:t>3. Оцінка  ґрунтово-кліматичного  і генетичного ресурсів  та встановлення рівня програмованої врожайністю</w:t>
      </w:r>
      <w:r w:rsidR="0084585D">
        <w:rPr>
          <w:color w:val="000000" w:themeColor="text1"/>
          <w:lang w:val="uk-UA"/>
        </w:rPr>
        <w:t>.</w:t>
      </w:r>
      <w:r w:rsidRPr="009A7B7B">
        <w:rPr>
          <w:color w:val="000000" w:themeColor="text1"/>
          <w:lang w:val="uk-UA"/>
        </w:rPr>
        <w:t xml:space="preserve">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 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 .</w:t>
      </w:r>
    </w:p>
    <w:p w:rsidR="003A1361" w:rsidRPr="009A7B7B" w:rsidRDefault="0084585D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Використана література.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b/>
          <w:color w:val="000000" w:themeColor="text1"/>
          <w:sz w:val="10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21: Технологія вирощування сої при зрошенні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 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3. Оцінка ґрунтово-кліматичного  і генетичного ресурсів та встановлення </w:t>
      </w:r>
      <w:r w:rsidR="0084585D">
        <w:rPr>
          <w:color w:val="000000" w:themeColor="text1"/>
          <w:lang w:val="uk-UA"/>
        </w:rPr>
        <w:t>рівня програмованої врожайністю.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84585D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b/>
          <w:color w:val="000000" w:themeColor="text1"/>
          <w:sz w:val="10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22: Ресурсозберігаюча  технологія вирощування дині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1.1.Коротка 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 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ґрунтово-кліматичного  і генетичного ресурсів та встановлення рівня програмов</w:t>
      </w:r>
      <w:r w:rsidR="0084585D">
        <w:rPr>
          <w:color w:val="000000" w:themeColor="text1"/>
          <w:lang w:val="uk-UA"/>
        </w:rPr>
        <w:t>аної врожайністю.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84585D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4.7. Збирання врожаю</w:t>
      </w:r>
      <w:r w:rsidR="003A1361" w:rsidRPr="009A7B7B">
        <w:rPr>
          <w:color w:val="000000" w:themeColor="text1"/>
          <w:lang w:val="uk-UA"/>
        </w:rPr>
        <w:t xml:space="preserve">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Використана література.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304BA" w:rsidRPr="007453CE" w:rsidRDefault="003304BA" w:rsidP="0000476B">
      <w:pPr>
        <w:tabs>
          <w:tab w:val="left" w:pos="567"/>
        </w:tabs>
        <w:ind w:firstLine="851"/>
        <w:rPr>
          <w:b/>
          <w:color w:val="000000"/>
          <w:sz w:val="10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/>
          <w:lang w:val="uk-UA"/>
        </w:rPr>
      </w:pPr>
      <w:r w:rsidRPr="009A7B7B">
        <w:rPr>
          <w:b/>
          <w:color w:val="000000"/>
          <w:lang w:val="uk-UA"/>
        </w:rPr>
        <w:t xml:space="preserve">Тема 23:  Технологія вирощування  літніх посадок  картоплі свіжозібраними бульбами 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/>
          <w:lang w:val="uk-UA"/>
        </w:rPr>
      </w:pPr>
      <w:r w:rsidRPr="009A7B7B">
        <w:rPr>
          <w:color w:val="000000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lastRenderedPageBreak/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1.1.Коротка 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2. Умови ведення галузі рослинництва в господарстві.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3. Оцінка ґрунтово-кліматичного  і генетичного ресурсів та встановлення рівня програмованої врожайністю</w:t>
      </w:r>
      <w:r w:rsidR="0084585D">
        <w:rPr>
          <w:color w:val="000000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4.2. Розміщення в сівозмін.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>
        <w:rPr>
          <w:color w:val="000000"/>
          <w:lang w:val="uk-UA"/>
        </w:rPr>
        <w:t>4.3. Система обробітку ґрунту</w:t>
      </w:r>
      <w:r w:rsidRPr="009A7B7B">
        <w:rPr>
          <w:color w:val="000000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4.6. Догляд за посівами.</w:t>
      </w:r>
    </w:p>
    <w:p w:rsidR="003A1361" w:rsidRPr="009A7B7B" w:rsidRDefault="0084585D" w:rsidP="0000476B">
      <w:pPr>
        <w:tabs>
          <w:tab w:val="left" w:pos="567"/>
        </w:tabs>
        <w:ind w:firstLine="851"/>
        <w:rPr>
          <w:color w:val="000000"/>
          <w:lang w:val="uk-UA"/>
        </w:rPr>
      </w:pPr>
      <w:r>
        <w:rPr>
          <w:color w:val="000000"/>
          <w:lang w:val="uk-UA"/>
        </w:rPr>
        <w:t>4.7. Збирання врожаю</w:t>
      </w:r>
      <w:r w:rsidR="003A1361" w:rsidRPr="009A7B7B">
        <w:rPr>
          <w:color w:val="000000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Використана література.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/>
          <w:lang w:val="uk-UA"/>
        </w:rPr>
      </w:pPr>
      <w:r w:rsidRPr="009A7B7B">
        <w:rPr>
          <w:color w:val="000000"/>
          <w:lang w:val="uk-UA"/>
        </w:rPr>
        <w:t>Додатки.</w:t>
      </w:r>
    </w:p>
    <w:p w:rsidR="003304BA" w:rsidRPr="007453CE" w:rsidRDefault="003304BA" w:rsidP="0000476B">
      <w:pPr>
        <w:tabs>
          <w:tab w:val="left" w:pos="567"/>
        </w:tabs>
        <w:ind w:firstLine="851"/>
        <w:rPr>
          <w:b/>
          <w:color w:val="000000" w:themeColor="text1"/>
          <w:sz w:val="12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24: Технологія вирощування олійного льону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 ґрунтово-кліматичного  і генетичного ресурсів  та встановлення рівня програмованої врожайністю</w:t>
      </w:r>
      <w:r w:rsidR="0084585D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4.2. Розміщення в сівозміні.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84585D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4.5. Сівба</w:t>
      </w:r>
      <w:r w:rsidR="003A1361" w:rsidRPr="009A7B7B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4.7. Збирання врожаю.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література. </w:t>
      </w:r>
    </w:p>
    <w:p w:rsidR="003A1361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Додатки.</w:t>
      </w:r>
    </w:p>
    <w:p w:rsidR="003A1361" w:rsidRPr="007453CE" w:rsidRDefault="003A1361" w:rsidP="0000476B">
      <w:pPr>
        <w:tabs>
          <w:tab w:val="left" w:pos="567"/>
        </w:tabs>
        <w:ind w:firstLine="851"/>
        <w:rPr>
          <w:color w:val="000000" w:themeColor="text1"/>
          <w:sz w:val="14"/>
          <w:lang w:val="uk-UA"/>
        </w:rPr>
      </w:pPr>
    </w:p>
    <w:p w:rsidR="003A1361" w:rsidRPr="009A7B7B" w:rsidRDefault="003A1361" w:rsidP="0000476B">
      <w:pPr>
        <w:tabs>
          <w:tab w:val="left" w:pos="567"/>
        </w:tabs>
        <w:ind w:firstLine="851"/>
        <w:rPr>
          <w:b/>
          <w:color w:val="000000" w:themeColor="text1"/>
          <w:lang w:val="uk-UA"/>
        </w:rPr>
      </w:pPr>
      <w:r w:rsidRPr="009A7B7B">
        <w:rPr>
          <w:b/>
          <w:color w:val="000000" w:themeColor="text1"/>
          <w:lang w:val="uk-UA"/>
        </w:rPr>
        <w:t>Тема 25: Технологія вирощування коріандру</w:t>
      </w:r>
    </w:p>
    <w:p w:rsidR="003A1361" w:rsidRPr="009A7B7B" w:rsidRDefault="003A1361" w:rsidP="0000476B">
      <w:pPr>
        <w:tabs>
          <w:tab w:val="left" w:pos="567"/>
        </w:tabs>
        <w:ind w:firstLine="851"/>
        <w:jc w:val="center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Орієнтовний план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Вступ.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 Біологічні особливості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1.1. Коротка ботанічна характеристика.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1.2. Вимоги до агроекологічних  факторів.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2. Умови ведення галузі рослинництва в господарстві.</w:t>
      </w:r>
    </w:p>
    <w:p w:rsidR="0084585D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3. Оцінка  ґрунтово-кліматичного  і генетичного ресурсів  та встановлення рівня програмованої врожайністю</w:t>
      </w:r>
      <w:r w:rsidR="0084585D">
        <w:rPr>
          <w:color w:val="000000" w:themeColor="text1"/>
          <w:lang w:val="uk-UA"/>
        </w:rPr>
        <w:t>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 Обґрунтування технології вирощування програмованого врожаю.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4.1. Підбір сортів (гібридів).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4.2. Розміщення в сівозміні.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4.3. Система обробітку ґрунту.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4.4. Удобрення культури.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4.5. Сівба.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4.6. Догляд за посівами.</w:t>
      </w:r>
    </w:p>
    <w:p w:rsidR="003A1361" w:rsidRPr="009A7B7B" w:rsidRDefault="0084585D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4.7. Збирання врожаю</w:t>
      </w:r>
      <w:r w:rsidR="003A1361" w:rsidRPr="009A7B7B">
        <w:rPr>
          <w:color w:val="000000" w:themeColor="text1"/>
          <w:lang w:val="uk-UA"/>
        </w:rPr>
        <w:t xml:space="preserve">. 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>Висновки.</w:t>
      </w:r>
    </w:p>
    <w:p w:rsidR="003A1361" w:rsidRPr="009A7B7B" w:rsidRDefault="003A1361" w:rsidP="0000476B">
      <w:pPr>
        <w:tabs>
          <w:tab w:val="left" w:pos="567"/>
        </w:tabs>
        <w:ind w:firstLine="851"/>
        <w:rPr>
          <w:color w:val="000000" w:themeColor="text1"/>
          <w:lang w:val="uk-UA"/>
        </w:rPr>
      </w:pPr>
      <w:r w:rsidRPr="009A7B7B">
        <w:rPr>
          <w:color w:val="000000" w:themeColor="text1"/>
          <w:lang w:val="uk-UA"/>
        </w:rPr>
        <w:t xml:space="preserve">Використана література . </w:t>
      </w:r>
    </w:p>
    <w:p w:rsidR="007C722C" w:rsidRPr="007C722C" w:rsidRDefault="007C722C" w:rsidP="007C722C">
      <w:pPr>
        <w:pStyle w:val="1"/>
        <w:jc w:val="center"/>
        <w:rPr>
          <w:b/>
          <w:sz w:val="24"/>
        </w:rPr>
      </w:pPr>
      <w:r w:rsidRPr="007C722C">
        <w:rPr>
          <w:b/>
          <w:sz w:val="24"/>
        </w:rPr>
        <w:lastRenderedPageBreak/>
        <w:t>Додатки</w:t>
      </w:r>
    </w:p>
    <w:p w:rsidR="007C722C" w:rsidRPr="007C722C" w:rsidRDefault="007C722C" w:rsidP="007C722C">
      <w:pPr>
        <w:pStyle w:val="1"/>
        <w:jc w:val="right"/>
        <w:rPr>
          <w:sz w:val="24"/>
        </w:rPr>
      </w:pPr>
      <w:r w:rsidRPr="007C722C">
        <w:rPr>
          <w:sz w:val="24"/>
        </w:rPr>
        <w:t>Додаток 1.</w:t>
      </w:r>
    </w:p>
    <w:p w:rsidR="007709BC" w:rsidRPr="00E13326" w:rsidRDefault="007709BC" w:rsidP="007709BC">
      <w:pPr>
        <w:pStyle w:val="1"/>
        <w:jc w:val="center"/>
        <w:rPr>
          <w:sz w:val="32"/>
          <w:szCs w:val="32"/>
        </w:rPr>
      </w:pPr>
      <w:r w:rsidRPr="00E13326">
        <w:rPr>
          <w:sz w:val="32"/>
          <w:szCs w:val="32"/>
        </w:rPr>
        <w:t>Міністерство освіти і науки України</w:t>
      </w:r>
    </w:p>
    <w:p w:rsidR="007709BC" w:rsidRPr="00E13326" w:rsidRDefault="007709BC" w:rsidP="007709BC">
      <w:pPr>
        <w:pStyle w:val="2"/>
        <w:rPr>
          <w:sz w:val="32"/>
          <w:szCs w:val="32"/>
        </w:rPr>
      </w:pPr>
      <w:proofErr w:type="spellStart"/>
      <w:r w:rsidRPr="00E13326">
        <w:rPr>
          <w:sz w:val="32"/>
          <w:szCs w:val="32"/>
        </w:rPr>
        <w:t>Мигійський</w:t>
      </w:r>
      <w:proofErr w:type="spellEnd"/>
      <w:r w:rsidRPr="00E13326">
        <w:rPr>
          <w:sz w:val="32"/>
          <w:szCs w:val="32"/>
        </w:rPr>
        <w:t xml:space="preserve"> коледж</w:t>
      </w:r>
    </w:p>
    <w:p w:rsidR="007709BC" w:rsidRPr="00E13326" w:rsidRDefault="007709BC" w:rsidP="007709BC">
      <w:pPr>
        <w:jc w:val="center"/>
        <w:rPr>
          <w:sz w:val="32"/>
          <w:szCs w:val="32"/>
          <w:lang w:val="uk-UA"/>
        </w:rPr>
      </w:pPr>
      <w:r w:rsidRPr="00E13326">
        <w:rPr>
          <w:sz w:val="32"/>
          <w:szCs w:val="32"/>
          <w:lang w:val="uk-UA"/>
        </w:rPr>
        <w:t>Миколаївського національного аграрного університету</w:t>
      </w:r>
    </w:p>
    <w:p w:rsidR="007709BC" w:rsidRPr="00E13326" w:rsidRDefault="007709BC" w:rsidP="007709BC">
      <w:pPr>
        <w:jc w:val="center"/>
        <w:rPr>
          <w:sz w:val="48"/>
          <w:lang w:val="uk-UA"/>
        </w:rPr>
      </w:pPr>
    </w:p>
    <w:p w:rsidR="007709BC" w:rsidRDefault="007709BC" w:rsidP="007709BC">
      <w:pPr>
        <w:pStyle w:val="3"/>
        <w:rPr>
          <w:b w:val="0"/>
          <w:i/>
          <w:sz w:val="56"/>
        </w:rPr>
      </w:pPr>
    </w:p>
    <w:p w:rsidR="007709BC" w:rsidRPr="00E13326" w:rsidRDefault="007709BC" w:rsidP="007709BC">
      <w:pPr>
        <w:pStyle w:val="3"/>
        <w:rPr>
          <w:b w:val="0"/>
          <w:i/>
          <w:sz w:val="56"/>
        </w:rPr>
      </w:pPr>
      <w:r w:rsidRPr="00E13326">
        <w:rPr>
          <w:b w:val="0"/>
          <w:i/>
          <w:sz w:val="56"/>
        </w:rPr>
        <w:t>Курсова  робота</w:t>
      </w:r>
    </w:p>
    <w:p w:rsidR="007709BC" w:rsidRPr="00E13326" w:rsidRDefault="007709BC" w:rsidP="007709BC">
      <w:pPr>
        <w:jc w:val="center"/>
        <w:rPr>
          <w:sz w:val="40"/>
          <w:szCs w:val="40"/>
          <w:lang w:val="uk-UA"/>
        </w:rPr>
      </w:pPr>
      <w:r w:rsidRPr="00E13326">
        <w:rPr>
          <w:sz w:val="40"/>
          <w:szCs w:val="40"/>
          <w:lang w:val="uk-UA"/>
        </w:rPr>
        <w:t>з дисципліни</w:t>
      </w:r>
    </w:p>
    <w:p w:rsidR="007709BC" w:rsidRPr="00E13326" w:rsidRDefault="007709BC" w:rsidP="007709BC">
      <w:pPr>
        <w:jc w:val="center"/>
        <w:rPr>
          <w:bCs/>
          <w:sz w:val="44"/>
          <w:szCs w:val="44"/>
          <w:lang w:val="uk-UA"/>
        </w:rPr>
      </w:pPr>
      <w:r w:rsidRPr="00E13326">
        <w:rPr>
          <w:bCs/>
          <w:sz w:val="44"/>
          <w:szCs w:val="44"/>
          <w:lang w:val="uk-UA"/>
        </w:rPr>
        <w:t>«Технологія виробництва продукції рослинництва»</w:t>
      </w:r>
    </w:p>
    <w:p w:rsidR="007709BC" w:rsidRPr="00E13326" w:rsidRDefault="007709BC" w:rsidP="007709BC">
      <w:pPr>
        <w:jc w:val="center"/>
        <w:rPr>
          <w:sz w:val="40"/>
          <w:szCs w:val="40"/>
          <w:lang w:val="uk-UA"/>
        </w:rPr>
      </w:pPr>
      <w:r w:rsidRPr="00E13326">
        <w:rPr>
          <w:sz w:val="40"/>
          <w:szCs w:val="40"/>
          <w:lang w:val="uk-UA"/>
        </w:rPr>
        <w:t>на тему:</w:t>
      </w:r>
    </w:p>
    <w:p w:rsidR="007709BC" w:rsidRPr="00E13326" w:rsidRDefault="007709BC" w:rsidP="007709BC">
      <w:pPr>
        <w:jc w:val="center"/>
        <w:rPr>
          <w:sz w:val="40"/>
          <w:szCs w:val="40"/>
          <w:lang w:val="uk-UA"/>
        </w:rPr>
      </w:pPr>
      <w:r w:rsidRPr="00E13326">
        <w:rPr>
          <w:sz w:val="44"/>
          <w:szCs w:val="44"/>
          <w:lang w:val="uk-UA"/>
        </w:rPr>
        <w:t>«</w:t>
      </w:r>
      <w:r w:rsidR="007C722C">
        <w:rPr>
          <w:sz w:val="44"/>
          <w:szCs w:val="44"/>
          <w:lang w:val="uk-UA"/>
        </w:rPr>
        <w:t>Ресурсозберігаюча</w:t>
      </w:r>
      <w:r w:rsidRPr="00E13326">
        <w:rPr>
          <w:sz w:val="44"/>
          <w:szCs w:val="44"/>
          <w:lang w:val="uk-UA"/>
        </w:rPr>
        <w:t xml:space="preserve"> технологія вирощування </w:t>
      </w:r>
      <w:r w:rsidR="007C722C">
        <w:rPr>
          <w:sz w:val="44"/>
          <w:szCs w:val="44"/>
          <w:lang w:val="uk-UA"/>
        </w:rPr>
        <w:t>ярого ячменю</w:t>
      </w:r>
      <w:r w:rsidRPr="00E13326">
        <w:rPr>
          <w:sz w:val="44"/>
          <w:szCs w:val="44"/>
          <w:lang w:val="uk-UA"/>
        </w:rPr>
        <w:t xml:space="preserve">»                                            </w:t>
      </w:r>
      <w:r w:rsidRPr="00E13326">
        <w:rPr>
          <w:sz w:val="40"/>
          <w:szCs w:val="40"/>
          <w:lang w:val="uk-UA"/>
        </w:rPr>
        <w:t xml:space="preserve"> </w:t>
      </w:r>
    </w:p>
    <w:p w:rsidR="007709BC" w:rsidRPr="009A7B7B" w:rsidRDefault="007709BC" w:rsidP="007709BC">
      <w:pPr>
        <w:rPr>
          <w:sz w:val="40"/>
          <w:szCs w:val="40"/>
          <w:lang w:val="uk-UA"/>
        </w:rPr>
      </w:pPr>
      <w:r w:rsidRPr="009A7B7B">
        <w:rPr>
          <w:sz w:val="40"/>
          <w:szCs w:val="40"/>
          <w:lang w:val="uk-UA"/>
        </w:rPr>
        <w:t xml:space="preserve"> </w:t>
      </w:r>
    </w:p>
    <w:p w:rsidR="007C722C" w:rsidRDefault="007709BC" w:rsidP="00141E59">
      <w:pPr>
        <w:rPr>
          <w:sz w:val="28"/>
          <w:szCs w:val="28"/>
          <w:lang w:val="uk-UA"/>
        </w:rPr>
      </w:pPr>
      <w:r w:rsidRPr="009A7B7B">
        <w:rPr>
          <w:sz w:val="40"/>
          <w:szCs w:val="40"/>
          <w:lang w:val="uk-UA"/>
        </w:rPr>
        <w:t xml:space="preserve">             </w:t>
      </w:r>
      <w:r w:rsidR="00141E59">
        <w:rPr>
          <w:sz w:val="40"/>
          <w:szCs w:val="40"/>
          <w:lang w:val="uk-UA"/>
        </w:rPr>
        <w:tab/>
      </w:r>
      <w:r w:rsidR="00141E59">
        <w:rPr>
          <w:sz w:val="40"/>
          <w:szCs w:val="40"/>
          <w:lang w:val="uk-UA"/>
        </w:rPr>
        <w:tab/>
      </w:r>
      <w:r w:rsidR="00141E59">
        <w:rPr>
          <w:sz w:val="40"/>
          <w:szCs w:val="40"/>
          <w:lang w:val="uk-UA"/>
        </w:rPr>
        <w:tab/>
      </w:r>
      <w:r w:rsidR="00141E59">
        <w:rPr>
          <w:sz w:val="40"/>
          <w:szCs w:val="40"/>
          <w:lang w:val="uk-UA"/>
        </w:rPr>
        <w:tab/>
      </w:r>
      <w:r w:rsidR="00141E59">
        <w:rPr>
          <w:sz w:val="40"/>
          <w:szCs w:val="40"/>
          <w:lang w:val="uk-UA"/>
        </w:rPr>
        <w:tab/>
      </w:r>
      <w:r w:rsidRPr="009A7B7B">
        <w:rPr>
          <w:b/>
          <w:sz w:val="28"/>
          <w:szCs w:val="28"/>
          <w:lang w:val="uk-UA"/>
        </w:rPr>
        <w:t>виконав</w:t>
      </w:r>
      <w:r w:rsidRPr="009A7B7B">
        <w:rPr>
          <w:sz w:val="28"/>
          <w:szCs w:val="28"/>
          <w:lang w:val="uk-UA"/>
        </w:rPr>
        <w:t xml:space="preserve">:  студент групи А-41 </w:t>
      </w:r>
    </w:p>
    <w:p w:rsidR="007C722C" w:rsidRDefault="007709BC" w:rsidP="007709BC">
      <w:pPr>
        <w:ind w:left="4245"/>
        <w:rPr>
          <w:sz w:val="28"/>
          <w:szCs w:val="28"/>
          <w:lang w:val="uk-UA"/>
        </w:rPr>
      </w:pPr>
      <w:r w:rsidRPr="009A7B7B">
        <w:rPr>
          <w:sz w:val="28"/>
          <w:szCs w:val="28"/>
          <w:lang w:val="uk-UA"/>
        </w:rPr>
        <w:t xml:space="preserve">спеціальності </w:t>
      </w:r>
      <w:r w:rsidR="008844CC">
        <w:rPr>
          <w:sz w:val="28"/>
          <w:szCs w:val="28"/>
          <w:lang w:val="uk-UA"/>
        </w:rPr>
        <w:t>201</w:t>
      </w:r>
      <w:r w:rsidRPr="009A7B7B">
        <w:rPr>
          <w:sz w:val="28"/>
          <w:szCs w:val="28"/>
          <w:lang w:val="uk-UA"/>
        </w:rPr>
        <w:t xml:space="preserve"> </w:t>
      </w:r>
    </w:p>
    <w:p w:rsidR="008844CC" w:rsidRDefault="007709BC" w:rsidP="007709BC">
      <w:pPr>
        <w:ind w:left="4245"/>
        <w:rPr>
          <w:sz w:val="28"/>
          <w:szCs w:val="28"/>
          <w:lang w:val="uk-UA"/>
        </w:rPr>
      </w:pPr>
      <w:r w:rsidRPr="009A7B7B">
        <w:rPr>
          <w:sz w:val="28"/>
          <w:szCs w:val="28"/>
          <w:lang w:val="uk-UA"/>
        </w:rPr>
        <w:t>«</w:t>
      </w:r>
      <w:r w:rsidR="008844CC">
        <w:rPr>
          <w:sz w:val="28"/>
          <w:szCs w:val="28"/>
          <w:lang w:val="uk-UA"/>
        </w:rPr>
        <w:t>Агрономія</w:t>
      </w:r>
      <w:r w:rsidRPr="009A7B7B">
        <w:rPr>
          <w:sz w:val="28"/>
          <w:szCs w:val="28"/>
          <w:lang w:val="uk-UA"/>
        </w:rPr>
        <w:t xml:space="preserve">» </w:t>
      </w:r>
    </w:p>
    <w:p w:rsidR="007C722C" w:rsidRDefault="007709BC" w:rsidP="007709BC">
      <w:pPr>
        <w:ind w:left="4245"/>
        <w:rPr>
          <w:sz w:val="28"/>
          <w:szCs w:val="28"/>
          <w:lang w:val="uk-UA"/>
        </w:rPr>
      </w:pPr>
      <w:r w:rsidRPr="009A7B7B">
        <w:rPr>
          <w:sz w:val="28"/>
          <w:szCs w:val="28"/>
          <w:lang w:val="uk-UA"/>
        </w:rPr>
        <w:t xml:space="preserve">денної форми навчання  </w:t>
      </w:r>
    </w:p>
    <w:p w:rsidR="007709BC" w:rsidRPr="009A7B7B" w:rsidRDefault="008844CC" w:rsidP="007709BC">
      <w:pPr>
        <w:ind w:left="4245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Карабенюк</w:t>
      </w:r>
      <w:proofErr w:type="spellEnd"/>
      <w:r>
        <w:rPr>
          <w:sz w:val="28"/>
          <w:szCs w:val="28"/>
          <w:lang w:val="uk-UA"/>
        </w:rPr>
        <w:t xml:space="preserve"> Микола Сергійович</w:t>
      </w:r>
    </w:p>
    <w:p w:rsidR="007709BC" w:rsidRPr="009A7B7B" w:rsidRDefault="007709BC" w:rsidP="007709BC">
      <w:pPr>
        <w:jc w:val="center"/>
        <w:rPr>
          <w:b/>
          <w:sz w:val="32"/>
          <w:szCs w:val="32"/>
          <w:lang w:val="uk-UA"/>
        </w:rPr>
      </w:pPr>
    </w:p>
    <w:p w:rsidR="007709BC" w:rsidRDefault="007709BC" w:rsidP="007709BC">
      <w:pPr>
        <w:jc w:val="center"/>
        <w:rPr>
          <w:b/>
          <w:sz w:val="32"/>
          <w:szCs w:val="32"/>
          <w:lang w:val="uk-UA"/>
        </w:rPr>
      </w:pPr>
    </w:p>
    <w:p w:rsidR="007709BC" w:rsidRPr="00E13326" w:rsidRDefault="007709BC" w:rsidP="007709BC">
      <w:pPr>
        <w:jc w:val="center"/>
        <w:rPr>
          <w:sz w:val="32"/>
          <w:szCs w:val="32"/>
          <w:lang w:val="uk-UA"/>
        </w:rPr>
      </w:pPr>
      <w:proofErr w:type="spellStart"/>
      <w:r w:rsidRPr="00E13326">
        <w:rPr>
          <w:sz w:val="32"/>
          <w:szCs w:val="32"/>
          <w:lang w:val="uk-UA"/>
        </w:rPr>
        <w:t>Мигія</w:t>
      </w:r>
      <w:proofErr w:type="spellEnd"/>
    </w:p>
    <w:p w:rsidR="007709BC" w:rsidRDefault="007709BC" w:rsidP="007709BC">
      <w:pPr>
        <w:jc w:val="center"/>
        <w:rPr>
          <w:sz w:val="32"/>
          <w:szCs w:val="32"/>
          <w:lang w:val="uk-UA"/>
        </w:rPr>
      </w:pPr>
      <w:r w:rsidRPr="00E13326">
        <w:rPr>
          <w:sz w:val="32"/>
          <w:szCs w:val="32"/>
          <w:lang w:val="uk-UA"/>
        </w:rPr>
        <w:t>-20</w:t>
      </w:r>
      <w:r w:rsidR="008844CC">
        <w:rPr>
          <w:sz w:val="32"/>
          <w:szCs w:val="32"/>
          <w:lang w:val="uk-UA"/>
        </w:rPr>
        <w:t>20</w:t>
      </w:r>
      <w:r w:rsidRPr="00E13326">
        <w:rPr>
          <w:sz w:val="32"/>
          <w:szCs w:val="32"/>
          <w:lang w:val="uk-UA"/>
        </w:rPr>
        <w:t>-</w:t>
      </w:r>
    </w:p>
    <w:p w:rsidR="008B3849" w:rsidRDefault="008B3849" w:rsidP="007709BC">
      <w:pPr>
        <w:jc w:val="center"/>
        <w:rPr>
          <w:sz w:val="32"/>
          <w:szCs w:val="32"/>
          <w:lang w:val="uk-UA"/>
        </w:rPr>
      </w:pPr>
    </w:p>
    <w:p w:rsidR="008B3849" w:rsidRDefault="008B3849" w:rsidP="007709BC">
      <w:pPr>
        <w:jc w:val="center"/>
        <w:rPr>
          <w:sz w:val="32"/>
          <w:szCs w:val="32"/>
          <w:lang w:val="uk-UA"/>
        </w:rPr>
      </w:pPr>
    </w:p>
    <w:p w:rsidR="007C722C" w:rsidRDefault="007C722C" w:rsidP="007C722C">
      <w:pPr>
        <w:pStyle w:val="a4"/>
        <w:tabs>
          <w:tab w:val="left" w:pos="11057"/>
        </w:tabs>
        <w:ind w:left="0" w:firstLine="567"/>
        <w:jc w:val="right"/>
        <w:rPr>
          <w:b/>
          <w:lang w:val="uk-UA"/>
        </w:rPr>
      </w:pPr>
      <w:r>
        <w:rPr>
          <w:b/>
          <w:lang w:val="uk-UA"/>
        </w:rPr>
        <w:t xml:space="preserve">Додаток 2. 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center"/>
        <w:rPr>
          <w:b/>
          <w:lang w:val="uk-UA"/>
        </w:rPr>
      </w:pPr>
      <w:r w:rsidRPr="00905F6B">
        <w:rPr>
          <w:b/>
          <w:lang w:val="uk-UA"/>
        </w:rPr>
        <w:t xml:space="preserve">З А В Д А Н </w:t>
      </w:r>
      <w:proofErr w:type="spellStart"/>
      <w:r w:rsidRPr="00905F6B">
        <w:rPr>
          <w:b/>
          <w:lang w:val="uk-UA"/>
        </w:rPr>
        <w:t>Н</w:t>
      </w:r>
      <w:proofErr w:type="spellEnd"/>
      <w:r w:rsidRPr="00905F6B">
        <w:rPr>
          <w:b/>
          <w:lang w:val="uk-UA"/>
        </w:rPr>
        <w:t xml:space="preserve"> Я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для  курсової роботи з дисципліни:   «Технологія виробництва продукції рослинництва»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 xml:space="preserve">студенту ІV курсу спеціальності </w:t>
      </w:r>
      <w:r w:rsidR="008844CC">
        <w:rPr>
          <w:lang w:val="uk-UA"/>
        </w:rPr>
        <w:t>201</w:t>
      </w:r>
      <w:r w:rsidRPr="00905F6B">
        <w:rPr>
          <w:lang w:val="uk-UA"/>
        </w:rPr>
        <w:t xml:space="preserve"> «</w:t>
      </w:r>
      <w:r w:rsidR="008844CC">
        <w:rPr>
          <w:lang w:val="uk-UA"/>
        </w:rPr>
        <w:t>Агрономія</w:t>
      </w:r>
      <w:bookmarkStart w:id="24" w:name="_GoBack"/>
      <w:bookmarkEnd w:id="24"/>
      <w:r w:rsidRPr="00905F6B">
        <w:rPr>
          <w:lang w:val="uk-UA"/>
        </w:rPr>
        <w:t>»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_______</w:t>
      </w:r>
      <w:r>
        <w:rPr>
          <w:lang w:val="uk-UA"/>
        </w:rPr>
        <w:t>__________________________</w:t>
      </w:r>
      <w:r w:rsidRPr="00905F6B">
        <w:rPr>
          <w:lang w:val="uk-UA"/>
        </w:rPr>
        <w:t>_________________________</w:t>
      </w:r>
      <w:r>
        <w:rPr>
          <w:lang w:val="uk-UA"/>
        </w:rPr>
        <w:t>_____________________________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</w:p>
    <w:p w:rsidR="0000476B" w:rsidRPr="00905F6B" w:rsidRDefault="0000476B" w:rsidP="0000476B">
      <w:pPr>
        <w:pStyle w:val="a4"/>
        <w:tabs>
          <w:tab w:val="left" w:pos="11057"/>
        </w:tabs>
        <w:ind w:left="567"/>
        <w:jc w:val="both"/>
        <w:rPr>
          <w:lang w:val="uk-UA"/>
        </w:rPr>
      </w:pPr>
      <w:r w:rsidRPr="00905F6B">
        <w:rPr>
          <w:lang w:val="uk-UA"/>
        </w:rPr>
        <w:t>Тема:________________________________________________________________________________________________________________________________________________________</w:t>
      </w:r>
      <w:r>
        <w:rPr>
          <w:lang w:val="uk-UA"/>
        </w:rPr>
        <w:t>_</w:t>
      </w:r>
      <w:r w:rsidRPr="00905F6B">
        <w:rPr>
          <w:lang w:val="uk-UA"/>
        </w:rPr>
        <w:t>__________________________________________________________________________________</w:t>
      </w:r>
      <w:r>
        <w:rPr>
          <w:lang w:val="uk-UA"/>
        </w:rPr>
        <w:t>______________________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Вихідні  дані: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Співвідношення основної і побічної продукції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Q фар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К фар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Калорійність біомаси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 xml:space="preserve">Коефіцієнт водоспоживання 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 xml:space="preserve">Дата видачі 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  <w:r w:rsidRPr="00905F6B">
        <w:rPr>
          <w:lang w:val="uk-UA"/>
        </w:rPr>
        <w:t>Строк виконання</w:t>
      </w:r>
    </w:p>
    <w:p w:rsidR="0000476B" w:rsidRPr="00905F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</w:p>
    <w:p w:rsidR="0000476B" w:rsidRDefault="0000476B" w:rsidP="0000476B">
      <w:pPr>
        <w:pStyle w:val="a4"/>
        <w:tabs>
          <w:tab w:val="left" w:pos="11057"/>
        </w:tabs>
        <w:ind w:left="0" w:firstLine="567"/>
        <w:jc w:val="both"/>
        <w:rPr>
          <w:lang w:val="uk-UA"/>
        </w:rPr>
      </w:pPr>
    </w:p>
    <w:p w:rsidR="0000476B" w:rsidRPr="007709BC" w:rsidRDefault="0000476B" w:rsidP="0000476B">
      <w:pPr>
        <w:pStyle w:val="1"/>
        <w:jc w:val="center"/>
        <w:rPr>
          <w:sz w:val="36"/>
          <w:szCs w:val="32"/>
        </w:rPr>
      </w:pPr>
    </w:p>
    <w:p w:rsidR="007709BC" w:rsidRDefault="007709BC" w:rsidP="003A1361">
      <w:pPr>
        <w:tabs>
          <w:tab w:val="left" w:pos="5400"/>
        </w:tabs>
        <w:spacing w:line="360" w:lineRule="auto"/>
        <w:jc w:val="center"/>
        <w:rPr>
          <w:b/>
          <w:lang w:val="uk-UA"/>
        </w:rPr>
      </w:pPr>
    </w:p>
    <w:p w:rsidR="008B3849" w:rsidRDefault="008B3849" w:rsidP="003A1361">
      <w:pPr>
        <w:tabs>
          <w:tab w:val="left" w:pos="5400"/>
        </w:tabs>
        <w:spacing w:line="360" w:lineRule="auto"/>
        <w:jc w:val="center"/>
        <w:rPr>
          <w:b/>
          <w:lang w:val="uk-UA"/>
        </w:rPr>
      </w:pPr>
    </w:p>
    <w:p w:rsidR="008B3849" w:rsidRDefault="008B3849" w:rsidP="003A1361">
      <w:pPr>
        <w:tabs>
          <w:tab w:val="left" w:pos="5400"/>
        </w:tabs>
        <w:spacing w:line="360" w:lineRule="auto"/>
        <w:jc w:val="center"/>
        <w:rPr>
          <w:b/>
          <w:lang w:val="uk-UA"/>
        </w:rPr>
      </w:pPr>
    </w:p>
    <w:p w:rsidR="007709BC" w:rsidRDefault="007709BC" w:rsidP="003A1361">
      <w:pPr>
        <w:tabs>
          <w:tab w:val="left" w:pos="5400"/>
        </w:tabs>
        <w:spacing w:line="360" w:lineRule="auto"/>
        <w:jc w:val="center"/>
        <w:rPr>
          <w:b/>
          <w:lang w:val="uk-UA"/>
        </w:rPr>
      </w:pPr>
    </w:p>
    <w:p w:rsidR="003A1361" w:rsidRPr="00C03733" w:rsidRDefault="003A1361" w:rsidP="003A1361">
      <w:pPr>
        <w:tabs>
          <w:tab w:val="left" w:pos="5400"/>
        </w:tabs>
        <w:spacing w:line="360" w:lineRule="auto"/>
        <w:jc w:val="center"/>
        <w:rPr>
          <w:b/>
          <w:lang w:val="uk-UA"/>
        </w:rPr>
      </w:pPr>
      <w:r w:rsidRPr="00C03733">
        <w:rPr>
          <w:b/>
          <w:lang w:val="uk-UA"/>
        </w:rPr>
        <w:t>Рекомендована література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proofErr w:type="spellStart"/>
      <w:r w:rsidRPr="003A1361">
        <w:rPr>
          <w:color w:val="000000"/>
          <w:lang w:val="uk-UA"/>
        </w:rPr>
        <w:t>Білоножко</w:t>
      </w:r>
      <w:proofErr w:type="spellEnd"/>
      <w:r w:rsidRPr="003A1361">
        <w:rPr>
          <w:color w:val="000000"/>
          <w:lang w:val="uk-UA"/>
        </w:rPr>
        <w:t xml:space="preserve"> М. А., Зубець Г. Г. Рослинництво. Лабораторно-практичні заняття. –  К., Вища школа, 1982. – 222с.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proofErr w:type="spellStart"/>
      <w:r w:rsidRPr="003A1361">
        <w:rPr>
          <w:color w:val="000000"/>
          <w:lang w:val="uk-UA"/>
        </w:rPr>
        <w:t>Білоножко</w:t>
      </w:r>
      <w:proofErr w:type="spellEnd"/>
      <w:r w:rsidRPr="003A1361">
        <w:rPr>
          <w:color w:val="000000"/>
          <w:lang w:val="uk-UA"/>
        </w:rPr>
        <w:t xml:space="preserve"> М. А., Шевченко В. П. та ін. Рослинництво . Інтенсивна технологія вирощування польових і кормових культур. – К., Вища школа, 1990. -292с.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r w:rsidRPr="003A1361">
        <w:rPr>
          <w:color w:val="000000"/>
          <w:lang w:val="uk-UA"/>
        </w:rPr>
        <w:t>Гордієнко В. П. Загальне землеробство. – К., Вища школа, 1988. – 302с.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proofErr w:type="spellStart"/>
      <w:r w:rsidRPr="003A1361">
        <w:rPr>
          <w:color w:val="000000"/>
          <w:lang w:val="uk-UA"/>
        </w:rPr>
        <w:t>Єщенко</w:t>
      </w:r>
      <w:proofErr w:type="spellEnd"/>
      <w:r w:rsidRPr="003A1361">
        <w:rPr>
          <w:color w:val="000000"/>
          <w:lang w:val="uk-UA"/>
        </w:rPr>
        <w:t xml:space="preserve"> В. О., Ґудзь В. П., </w:t>
      </w:r>
      <w:proofErr w:type="spellStart"/>
      <w:r w:rsidRPr="003A1361">
        <w:rPr>
          <w:color w:val="000000"/>
          <w:lang w:val="uk-UA"/>
        </w:rPr>
        <w:t>Опришко</w:t>
      </w:r>
      <w:proofErr w:type="spellEnd"/>
      <w:r w:rsidRPr="003A1361">
        <w:rPr>
          <w:color w:val="000000"/>
          <w:lang w:val="uk-UA"/>
        </w:rPr>
        <w:t xml:space="preserve"> В. П. та ін. Загальне землеробство. – К., Урожай, 1985. -296с.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r w:rsidRPr="003A1361">
        <w:rPr>
          <w:color w:val="000000"/>
          <w:lang w:val="uk-UA"/>
        </w:rPr>
        <w:t xml:space="preserve">Зінченко О. І., </w:t>
      </w:r>
      <w:proofErr w:type="spellStart"/>
      <w:r w:rsidRPr="003A1361">
        <w:rPr>
          <w:color w:val="000000"/>
          <w:lang w:val="uk-UA"/>
        </w:rPr>
        <w:t>Салатенко</w:t>
      </w:r>
      <w:proofErr w:type="spellEnd"/>
      <w:r w:rsidRPr="003A1361">
        <w:rPr>
          <w:color w:val="000000"/>
          <w:lang w:val="uk-UA"/>
        </w:rPr>
        <w:t xml:space="preserve"> В. Н., </w:t>
      </w:r>
      <w:proofErr w:type="spellStart"/>
      <w:r w:rsidRPr="003A1361">
        <w:rPr>
          <w:color w:val="000000"/>
          <w:lang w:val="uk-UA"/>
        </w:rPr>
        <w:t>Білоножко</w:t>
      </w:r>
      <w:proofErr w:type="spellEnd"/>
      <w:r w:rsidRPr="003A1361">
        <w:rPr>
          <w:color w:val="000000"/>
          <w:lang w:val="uk-UA"/>
        </w:rPr>
        <w:t xml:space="preserve"> М. А. Рослинництво. – К., Аграрна освіта, 2001. -591с.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r w:rsidRPr="003A1361">
        <w:rPr>
          <w:color w:val="000000"/>
          <w:lang w:val="uk-UA"/>
        </w:rPr>
        <w:t xml:space="preserve">Кияк Г. С., </w:t>
      </w:r>
      <w:proofErr w:type="spellStart"/>
      <w:r w:rsidRPr="003A1361">
        <w:rPr>
          <w:color w:val="000000"/>
          <w:lang w:val="uk-UA"/>
        </w:rPr>
        <w:t>Дубровський</w:t>
      </w:r>
      <w:proofErr w:type="spellEnd"/>
      <w:r w:rsidRPr="003A1361">
        <w:rPr>
          <w:color w:val="000000"/>
          <w:lang w:val="uk-UA"/>
        </w:rPr>
        <w:t xml:space="preserve"> С. В., Онищук Д. М. Рослинництво. – К., Аграрна освіта, 2001. -420с.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proofErr w:type="spellStart"/>
      <w:r w:rsidRPr="003A1361">
        <w:rPr>
          <w:color w:val="000000"/>
          <w:lang w:val="uk-UA"/>
        </w:rPr>
        <w:t>Крючев</w:t>
      </w:r>
      <w:proofErr w:type="spellEnd"/>
      <w:r w:rsidRPr="003A1361">
        <w:rPr>
          <w:color w:val="000000"/>
          <w:lang w:val="uk-UA"/>
        </w:rPr>
        <w:t xml:space="preserve"> Б. Д. Практикум по рослинництву. – М., </w:t>
      </w:r>
      <w:proofErr w:type="spellStart"/>
      <w:r w:rsidRPr="003A1361">
        <w:rPr>
          <w:color w:val="000000"/>
          <w:lang w:val="uk-UA"/>
        </w:rPr>
        <w:t>Агропромиздат</w:t>
      </w:r>
      <w:proofErr w:type="spellEnd"/>
      <w:r w:rsidRPr="003A1361">
        <w:rPr>
          <w:color w:val="000000"/>
          <w:lang w:val="uk-UA"/>
        </w:rPr>
        <w:t>, 1988. -287с.</w:t>
      </w:r>
    </w:p>
    <w:p w:rsidR="003A1361" w:rsidRP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proofErr w:type="spellStart"/>
      <w:r w:rsidRPr="003A1361">
        <w:rPr>
          <w:color w:val="000000"/>
          <w:lang w:val="uk-UA"/>
        </w:rPr>
        <w:t>Мотрук</w:t>
      </w:r>
      <w:proofErr w:type="spellEnd"/>
      <w:r w:rsidRPr="003A1361">
        <w:rPr>
          <w:color w:val="000000"/>
          <w:lang w:val="uk-UA"/>
        </w:rPr>
        <w:t xml:space="preserve"> Б. Н. Рослинництво. – К., Урожай, 1999. -464с.</w:t>
      </w:r>
    </w:p>
    <w:p w:rsidR="003A1361" w:rsidRDefault="003A1361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proofErr w:type="spellStart"/>
      <w:r w:rsidRPr="003A1361">
        <w:rPr>
          <w:color w:val="000000"/>
          <w:lang w:val="uk-UA"/>
        </w:rPr>
        <w:t>Філіп’єв</w:t>
      </w:r>
      <w:proofErr w:type="spellEnd"/>
      <w:r w:rsidRPr="003A1361">
        <w:rPr>
          <w:color w:val="000000"/>
          <w:lang w:val="uk-UA"/>
        </w:rPr>
        <w:t xml:space="preserve"> І.Д., </w:t>
      </w:r>
      <w:proofErr w:type="spellStart"/>
      <w:r w:rsidRPr="003A1361">
        <w:rPr>
          <w:color w:val="000000"/>
          <w:lang w:val="uk-UA"/>
        </w:rPr>
        <w:t>Михеєв</w:t>
      </w:r>
      <w:proofErr w:type="spellEnd"/>
      <w:r w:rsidRPr="003A1361">
        <w:rPr>
          <w:color w:val="000000"/>
          <w:lang w:val="uk-UA"/>
        </w:rPr>
        <w:t xml:space="preserve"> Є.К. Як програмувати врожай. –К.: Урожай, 1990. -96с.</w:t>
      </w:r>
    </w:p>
    <w:p w:rsidR="007C722C" w:rsidRPr="003A1361" w:rsidRDefault="007C722C" w:rsidP="003A1361">
      <w:pPr>
        <w:pStyle w:val="a4"/>
        <w:numPr>
          <w:ilvl w:val="0"/>
          <w:numId w:val="43"/>
        </w:numPr>
        <w:tabs>
          <w:tab w:val="left" w:pos="5400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Собко О.О., </w:t>
      </w:r>
      <w:proofErr w:type="spellStart"/>
      <w:r>
        <w:rPr>
          <w:color w:val="000000"/>
          <w:lang w:val="uk-UA"/>
        </w:rPr>
        <w:t>Лисогоров</w:t>
      </w:r>
      <w:proofErr w:type="spellEnd"/>
      <w:r>
        <w:rPr>
          <w:color w:val="000000"/>
          <w:lang w:val="uk-UA"/>
        </w:rPr>
        <w:t xml:space="preserve"> С.Д., </w:t>
      </w:r>
      <w:proofErr w:type="spellStart"/>
      <w:r>
        <w:rPr>
          <w:color w:val="000000"/>
          <w:lang w:val="uk-UA"/>
        </w:rPr>
        <w:t>Ушкаренко</w:t>
      </w:r>
      <w:proofErr w:type="spellEnd"/>
      <w:r>
        <w:rPr>
          <w:color w:val="000000"/>
          <w:lang w:val="uk-UA"/>
        </w:rPr>
        <w:t xml:space="preserve"> В.О. Програмування врожаїв – в основу прогресивних технологій. –К.: Урожай, 1984. -188с.</w:t>
      </w:r>
    </w:p>
    <w:p w:rsidR="003A1361" w:rsidRDefault="003A1361" w:rsidP="003A1361">
      <w:pPr>
        <w:rPr>
          <w:lang w:val="uk-UA"/>
        </w:rPr>
      </w:pPr>
    </w:p>
    <w:p w:rsidR="0007499D" w:rsidRDefault="0007499D">
      <w:pPr>
        <w:rPr>
          <w:lang w:val="uk-UA"/>
        </w:rPr>
      </w:pPr>
    </w:p>
    <w:p w:rsidR="0007499D" w:rsidRDefault="0007499D">
      <w:pPr>
        <w:rPr>
          <w:lang w:val="uk-UA"/>
        </w:rPr>
      </w:pPr>
    </w:p>
    <w:p w:rsidR="0007499D" w:rsidRDefault="0007499D">
      <w:pPr>
        <w:rPr>
          <w:lang w:val="uk-UA"/>
        </w:rPr>
      </w:pPr>
    </w:p>
    <w:p w:rsidR="0007499D" w:rsidRDefault="0007499D">
      <w:pPr>
        <w:rPr>
          <w:lang w:val="uk-UA"/>
        </w:rPr>
      </w:pPr>
    </w:p>
    <w:p w:rsidR="007C722C" w:rsidRDefault="007C722C">
      <w:pPr>
        <w:rPr>
          <w:lang w:val="uk-UA"/>
        </w:rPr>
      </w:pPr>
    </w:p>
    <w:p w:rsidR="007C722C" w:rsidRDefault="007C722C">
      <w:pPr>
        <w:rPr>
          <w:lang w:val="uk-UA"/>
        </w:rPr>
      </w:pPr>
    </w:p>
    <w:p w:rsidR="007C722C" w:rsidRDefault="007C722C">
      <w:pPr>
        <w:rPr>
          <w:lang w:val="uk-UA"/>
        </w:rPr>
      </w:pPr>
    </w:p>
    <w:p w:rsidR="007C722C" w:rsidRDefault="007C722C">
      <w:pPr>
        <w:rPr>
          <w:lang w:val="uk-UA"/>
        </w:rPr>
      </w:pPr>
    </w:p>
    <w:p w:rsidR="007C722C" w:rsidRDefault="007C722C">
      <w:pPr>
        <w:rPr>
          <w:lang w:val="uk-UA"/>
        </w:rPr>
      </w:pPr>
    </w:p>
    <w:p w:rsidR="007C722C" w:rsidRDefault="007C722C">
      <w:pPr>
        <w:rPr>
          <w:lang w:val="uk-UA"/>
        </w:rPr>
      </w:pPr>
    </w:p>
    <w:p w:rsidR="007C722C" w:rsidRDefault="007C722C">
      <w:pPr>
        <w:rPr>
          <w:lang w:val="uk-UA"/>
        </w:rPr>
      </w:pPr>
    </w:p>
    <w:sectPr w:rsidR="007C722C" w:rsidSect="00141E59">
      <w:footerReference w:type="default" r:id="rId9"/>
      <w:pgSz w:w="11906" w:h="16838"/>
      <w:pgMar w:top="397" w:right="397" w:bottom="397" w:left="39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2B" w:rsidRDefault="00F4682B" w:rsidP="00221DAF">
      <w:r>
        <w:separator/>
      </w:r>
    </w:p>
  </w:endnote>
  <w:endnote w:type="continuationSeparator" w:id="0">
    <w:p w:rsidR="00F4682B" w:rsidRDefault="00F4682B" w:rsidP="0022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35719"/>
    </w:sdtPr>
    <w:sdtEndPr/>
    <w:sdtContent>
      <w:p w:rsidR="00E60CE9" w:rsidRDefault="0009551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4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0CE9" w:rsidRDefault="00E60C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2B" w:rsidRDefault="00F4682B" w:rsidP="00221DAF">
      <w:r>
        <w:separator/>
      </w:r>
    </w:p>
  </w:footnote>
  <w:footnote w:type="continuationSeparator" w:id="0">
    <w:p w:rsidR="00F4682B" w:rsidRDefault="00F4682B" w:rsidP="0022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B8B"/>
    <w:multiLevelType w:val="hybridMultilevel"/>
    <w:tmpl w:val="C45C8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5400"/>
    <w:multiLevelType w:val="hybridMultilevel"/>
    <w:tmpl w:val="79B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354"/>
    <w:multiLevelType w:val="hybridMultilevel"/>
    <w:tmpl w:val="069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2800"/>
    <w:multiLevelType w:val="hybridMultilevel"/>
    <w:tmpl w:val="833CF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EA6"/>
    <w:multiLevelType w:val="hybridMultilevel"/>
    <w:tmpl w:val="BA26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71E5B"/>
    <w:multiLevelType w:val="hybridMultilevel"/>
    <w:tmpl w:val="9F40E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0390A"/>
    <w:multiLevelType w:val="hybridMultilevel"/>
    <w:tmpl w:val="1B42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314D4"/>
    <w:multiLevelType w:val="hybridMultilevel"/>
    <w:tmpl w:val="8F6C9D1A"/>
    <w:lvl w:ilvl="0" w:tplc="041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2F74F09"/>
    <w:multiLevelType w:val="hybridMultilevel"/>
    <w:tmpl w:val="AA840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E6481"/>
    <w:multiLevelType w:val="hybridMultilevel"/>
    <w:tmpl w:val="E3666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56082"/>
    <w:multiLevelType w:val="hybridMultilevel"/>
    <w:tmpl w:val="6D82A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F13DD"/>
    <w:multiLevelType w:val="hybridMultilevel"/>
    <w:tmpl w:val="55C243C4"/>
    <w:lvl w:ilvl="0" w:tplc="42BC92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3083A"/>
    <w:multiLevelType w:val="hybridMultilevel"/>
    <w:tmpl w:val="9BF6D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3403E"/>
    <w:multiLevelType w:val="hybridMultilevel"/>
    <w:tmpl w:val="5E125E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A04BF8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99A64D8"/>
    <w:multiLevelType w:val="hybridMultilevel"/>
    <w:tmpl w:val="02A48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96133"/>
    <w:multiLevelType w:val="hybridMultilevel"/>
    <w:tmpl w:val="432C8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01494"/>
    <w:multiLevelType w:val="hybridMultilevel"/>
    <w:tmpl w:val="447A5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94036"/>
    <w:multiLevelType w:val="hybridMultilevel"/>
    <w:tmpl w:val="4E22C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74E15"/>
    <w:multiLevelType w:val="hybridMultilevel"/>
    <w:tmpl w:val="62745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9028B"/>
    <w:multiLevelType w:val="hybridMultilevel"/>
    <w:tmpl w:val="63E00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878E1"/>
    <w:multiLevelType w:val="hybridMultilevel"/>
    <w:tmpl w:val="28689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36BFA"/>
    <w:multiLevelType w:val="multilevel"/>
    <w:tmpl w:val="15F49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48337B5"/>
    <w:multiLevelType w:val="hybridMultilevel"/>
    <w:tmpl w:val="CB1A2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06198"/>
    <w:multiLevelType w:val="hybridMultilevel"/>
    <w:tmpl w:val="B936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F76096"/>
    <w:multiLevelType w:val="hybridMultilevel"/>
    <w:tmpl w:val="5B568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527B2"/>
    <w:multiLevelType w:val="hybridMultilevel"/>
    <w:tmpl w:val="36C6D2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03559"/>
    <w:multiLevelType w:val="hybridMultilevel"/>
    <w:tmpl w:val="CEECC8D8"/>
    <w:lvl w:ilvl="0" w:tplc="42BC92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83E3747"/>
    <w:multiLevelType w:val="hybridMultilevel"/>
    <w:tmpl w:val="A5ECE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622224"/>
    <w:multiLevelType w:val="hybridMultilevel"/>
    <w:tmpl w:val="CB12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C1496"/>
    <w:multiLevelType w:val="hybridMultilevel"/>
    <w:tmpl w:val="EEB08EB2"/>
    <w:lvl w:ilvl="0" w:tplc="42BC92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675E3"/>
    <w:multiLevelType w:val="hybridMultilevel"/>
    <w:tmpl w:val="AA563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EDD3657"/>
    <w:multiLevelType w:val="hybridMultilevel"/>
    <w:tmpl w:val="E0EEB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5B7B92"/>
    <w:multiLevelType w:val="hybridMultilevel"/>
    <w:tmpl w:val="20D873E8"/>
    <w:lvl w:ilvl="0" w:tplc="C45C8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B4BB1"/>
    <w:multiLevelType w:val="hybridMultilevel"/>
    <w:tmpl w:val="1D12C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F2CF6"/>
    <w:multiLevelType w:val="hybridMultilevel"/>
    <w:tmpl w:val="34C4C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33D92"/>
    <w:multiLevelType w:val="hybridMultilevel"/>
    <w:tmpl w:val="A6B85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042E0"/>
    <w:multiLevelType w:val="hybridMultilevel"/>
    <w:tmpl w:val="9C98F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260C8"/>
    <w:multiLevelType w:val="hybridMultilevel"/>
    <w:tmpl w:val="66AEC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83A05"/>
    <w:multiLevelType w:val="hybridMultilevel"/>
    <w:tmpl w:val="2E76E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118E5"/>
    <w:multiLevelType w:val="hybridMultilevel"/>
    <w:tmpl w:val="631A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44283"/>
    <w:multiLevelType w:val="hybridMultilevel"/>
    <w:tmpl w:val="9CA4E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62F1E"/>
    <w:multiLevelType w:val="hybridMultilevel"/>
    <w:tmpl w:val="A282D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04B6B"/>
    <w:multiLevelType w:val="hybridMultilevel"/>
    <w:tmpl w:val="1EE0C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5538B"/>
    <w:multiLevelType w:val="hybridMultilevel"/>
    <w:tmpl w:val="6478C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F74CD4"/>
    <w:multiLevelType w:val="hybridMultilevel"/>
    <w:tmpl w:val="33081DA6"/>
    <w:lvl w:ilvl="0" w:tplc="42BC92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4"/>
  </w:num>
  <w:num w:numId="3">
    <w:abstractNumId w:val="23"/>
  </w:num>
  <w:num w:numId="4">
    <w:abstractNumId w:val="2"/>
  </w:num>
  <w:num w:numId="5">
    <w:abstractNumId w:val="31"/>
  </w:num>
  <w:num w:numId="6">
    <w:abstractNumId w:val="7"/>
  </w:num>
  <w:num w:numId="7">
    <w:abstractNumId w:val="32"/>
  </w:num>
  <w:num w:numId="8">
    <w:abstractNumId w:val="29"/>
  </w:num>
  <w:num w:numId="9">
    <w:abstractNumId w:val="26"/>
  </w:num>
  <w:num w:numId="10">
    <w:abstractNumId w:val="13"/>
  </w:num>
  <w:num w:numId="11">
    <w:abstractNumId w:val="21"/>
  </w:num>
  <w:num w:numId="12">
    <w:abstractNumId w:val="36"/>
  </w:num>
  <w:num w:numId="13">
    <w:abstractNumId w:val="5"/>
  </w:num>
  <w:num w:numId="14">
    <w:abstractNumId w:val="18"/>
  </w:num>
  <w:num w:numId="15">
    <w:abstractNumId w:val="8"/>
  </w:num>
  <w:num w:numId="16">
    <w:abstractNumId w:val="42"/>
  </w:num>
  <w:num w:numId="17">
    <w:abstractNumId w:val="34"/>
  </w:num>
  <w:num w:numId="18">
    <w:abstractNumId w:val="12"/>
  </w:num>
  <w:num w:numId="19">
    <w:abstractNumId w:val="10"/>
  </w:num>
  <w:num w:numId="20">
    <w:abstractNumId w:val="27"/>
  </w:num>
  <w:num w:numId="21">
    <w:abstractNumId w:val="28"/>
  </w:num>
  <w:num w:numId="22">
    <w:abstractNumId w:val="16"/>
  </w:num>
  <w:num w:numId="23">
    <w:abstractNumId w:val="38"/>
  </w:num>
  <w:num w:numId="24">
    <w:abstractNumId w:val="25"/>
  </w:num>
  <w:num w:numId="25">
    <w:abstractNumId w:val="17"/>
  </w:num>
  <w:num w:numId="26">
    <w:abstractNumId w:val="20"/>
  </w:num>
  <w:num w:numId="27">
    <w:abstractNumId w:val="22"/>
  </w:num>
  <w:num w:numId="28">
    <w:abstractNumId w:val="41"/>
  </w:num>
  <w:num w:numId="29">
    <w:abstractNumId w:val="9"/>
  </w:num>
  <w:num w:numId="30">
    <w:abstractNumId w:val="14"/>
  </w:num>
  <w:num w:numId="31">
    <w:abstractNumId w:val="37"/>
  </w:num>
  <w:num w:numId="32">
    <w:abstractNumId w:val="3"/>
  </w:num>
  <w:num w:numId="33">
    <w:abstractNumId w:val="0"/>
  </w:num>
  <w:num w:numId="34">
    <w:abstractNumId w:val="40"/>
  </w:num>
  <w:num w:numId="35">
    <w:abstractNumId w:val="15"/>
  </w:num>
  <w:num w:numId="36">
    <w:abstractNumId w:val="4"/>
  </w:num>
  <w:num w:numId="37">
    <w:abstractNumId w:val="19"/>
  </w:num>
  <w:num w:numId="38">
    <w:abstractNumId w:val="39"/>
  </w:num>
  <w:num w:numId="39">
    <w:abstractNumId w:val="33"/>
  </w:num>
  <w:num w:numId="40">
    <w:abstractNumId w:val="35"/>
  </w:num>
  <w:num w:numId="41">
    <w:abstractNumId w:val="6"/>
  </w:num>
  <w:num w:numId="42">
    <w:abstractNumId w:val="24"/>
  </w:num>
  <w:num w:numId="43">
    <w:abstractNumId w:val="1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99D"/>
    <w:rsid w:val="0000476B"/>
    <w:rsid w:val="0003334A"/>
    <w:rsid w:val="0007499D"/>
    <w:rsid w:val="0009551A"/>
    <w:rsid w:val="00141E59"/>
    <w:rsid w:val="00221DAF"/>
    <w:rsid w:val="00244DF4"/>
    <w:rsid w:val="00252793"/>
    <w:rsid w:val="002D271C"/>
    <w:rsid w:val="003304BA"/>
    <w:rsid w:val="00397D35"/>
    <w:rsid w:val="003A1361"/>
    <w:rsid w:val="003E7A30"/>
    <w:rsid w:val="004E203F"/>
    <w:rsid w:val="00542927"/>
    <w:rsid w:val="00586303"/>
    <w:rsid w:val="00623CC9"/>
    <w:rsid w:val="006258EF"/>
    <w:rsid w:val="006768CF"/>
    <w:rsid w:val="00694ECA"/>
    <w:rsid w:val="006C7BAD"/>
    <w:rsid w:val="006C7BD8"/>
    <w:rsid w:val="0071180F"/>
    <w:rsid w:val="00722F4D"/>
    <w:rsid w:val="007453CE"/>
    <w:rsid w:val="007709BC"/>
    <w:rsid w:val="00794DCA"/>
    <w:rsid w:val="007B1985"/>
    <w:rsid w:val="007C722C"/>
    <w:rsid w:val="0084585D"/>
    <w:rsid w:val="00880432"/>
    <w:rsid w:val="00880A51"/>
    <w:rsid w:val="008844CC"/>
    <w:rsid w:val="008B3849"/>
    <w:rsid w:val="00910531"/>
    <w:rsid w:val="00970468"/>
    <w:rsid w:val="009E7027"/>
    <w:rsid w:val="00A3688F"/>
    <w:rsid w:val="00AB4787"/>
    <w:rsid w:val="00B40493"/>
    <w:rsid w:val="00CA4CFC"/>
    <w:rsid w:val="00CC3540"/>
    <w:rsid w:val="00CE7010"/>
    <w:rsid w:val="00DA1046"/>
    <w:rsid w:val="00DE2A67"/>
    <w:rsid w:val="00E60CE9"/>
    <w:rsid w:val="00F05BD5"/>
    <w:rsid w:val="00F13DB2"/>
    <w:rsid w:val="00F1632E"/>
    <w:rsid w:val="00F354D1"/>
    <w:rsid w:val="00F4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7499D"/>
    <w:pPr>
      <w:keepNext/>
      <w:outlineLvl w:val="0"/>
    </w:pPr>
    <w:rPr>
      <w:sz w:val="48"/>
      <w:lang w:val="uk-UA"/>
    </w:rPr>
  </w:style>
  <w:style w:type="paragraph" w:styleId="2">
    <w:name w:val="heading 2"/>
    <w:basedOn w:val="a"/>
    <w:next w:val="a"/>
    <w:link w:val="20"/>
    <w:uiPriority w:val="1"/>
    <w:qFormat/>
    <w:rsid w:val="0007499D"/>
    <w:pPr>
      <w:keepNext/>
      <w:jc w:val="center"/>
      <w:outlineLvl w:val="1"/>
    </w:pPr>
    <w:rPr>
      <w:sz w:val="48"/>
      <w:lang w:val="uk-UA"/>
    </w:rPr>
  </w:style>
  <w:style w:type="paragraph" w:styleId="3">
    <w:name w:val="heading 3"/>
    <w:basedOn w:val="a"/>
    <w:next w:val="a"/>
    <w:link w:val="30"/>
    <w:uiPriority w:val="1"/>
    <w:qFormat/>
    <w:rsid w:val="0007499D"/>
    <w:pPr>
      <w:keepNext/>
      <w:jc w:val="center"/>
      <w:outlineLvl w:val="2"/>
    </w:pPr>
    <w:rPr>
      <w:b/>
      <w:bCs/>
      <w:sz w:val="96"/>
      <w:lang w:val="uk-UA"/>
    </w:rPr>
  </w:style>
  <w:style w:type="paragraph" w:styleId="4">
    <w:name w:val="heading 4"/>
    <w:basedOn w:val="a"/>
    <w:next w:val="a"/>
    <w:link w:val="40"/>
    <w:uiPriority w:val="1"/>
    <w:qFormat/>
    <w:rsid w:val="0007499D"/>
    <w:pPr>
      <w:widowControl w:val="0"/>
      <w:autoSpaceDE w:val="0"/>
      <w:autoSpaceDN w:val="0"/>
      <w:adjustRightInd w:val="0"/>
      <w:spacing w:before="212"/>
      <w:outlineLvl w:val="3"/>
    </w:pPr>
    <w:rPr>
      <w:rFonts w:eastAsiaTheme="minorEastAs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7499D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1"/>
    <w:rsid w:val="0007499D"/>
    <w:rPr>
      <w:rFonts w:ascii="Times New Roman" w:eastAsia="Times New Roman" w:hAnsi="Times New Roman" w:cs="Times New Roman"/>
      <w:sz w:val="4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1"/>
    <w:rsid w:val="0007499D"/>
    <w:rPr>
      <w:rFonts w:ascii="Times New Roman" w:eastAsia="Times New Roman" w:hAnsi="Times New Roman" w:cs="Times New Roman"/>
      <w:b/>
      <w:bCs/>
      <w:sz w:val="96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1"/>
    <w:rsid w:val="0007499D"/>
    <w:rPr>
      <w:rFonts w:ascii="Times New Roman" w:eastAsiaTheme="minorEastAsia" w:hAnsi="Times New Roman" w:cs="Times New Roman"/>
      <w:sz w:val="25"/>
      <w:szCs w:val="25"/>
      <w:lang w:eastAsia="ru-RU"/>
    </w:rPr>
  </w:style>
  <w:style w:type="table" w:styleId="a3">
    <w:name w:val="Table Grid"/>
    <w:basedOn w:val="a1"/>
    <w:rsid w:val="00074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749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9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07499D"/>
    <w:pPr>
      <w:widowControl w:val="0"/>
      <w:autoSpaceDE w:val="0"/>
      <w:autoSpaceDN w:val="0"/>
      <w:adjustRightInd w:val="0"/>
      <w:ind w:left="122"/>
    </w:pPr>
    <w:rPr>
      <w:rFonts w:eastAsiaTheme="minorEastAsia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1"/>
    <w:rsid w:val="0007499D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07499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21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1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1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1D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2177-16E1-4E95-81EA-5AB8B88C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8545</Words>
  <Characters>48707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2015-04-22T16:51:00Z</dcterms:created>
  <dcterms:modified xsi:type="dcterms:W3CDTF">2020-03-27T10:20:00Z</dcterms:modified>
</cp:coreProperties>
</file>